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F33676" w:rsidRDefault="0045404E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4E">
              <w:rPr>
                <w:rFonts w:ascii="Times New Roman" w:hAnsi="Times New Roman" w:cs="Times New Roman"/>
                <w:sz w:val="24"/>
                <w:szCs w:val="24"/>
              </w:rPr>
              <w:t>Мишина Елена Дмитриевна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33676" w:rsidRDefault="0045404E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4E">
              <w:rPr>
                <w:rFonts w:ascii="Times New Roman" w:hAnsi="Times New Roman" w:cs="Times New Roman"/>
                <w:sz w:val="24"/>
                <w:szCs w:val="24"/>
              </w:rPr>
              <w:t>доктор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F33676" w:rsidRDefault="0045404E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4E">
              <w:rPr>
                <w:rFonts w:ascii="Times New Roman" w:hAnsi="Times New Roman" w:cs="Times New Roman"/>
                <w:sz w:val="24"/>
                <w:szCs w:val="24"/>
              </w:rPr>
              <w:t>05.27.01 — Твердотельная электроника, радиоэлектронные компоненты, микро- и наноэлектроника, приборы на квантовых эффектах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5404E" w:rsidRPr="0045404E" w:rsidRDefault="0045404E" w:rsidP="0045404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4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«МИРЭА — Российский технологический</w:t>
            </w:r>
          </w:p>
          <w:p w:rsidR="00957A2A" w:rsidRDefault="0045404E" w:rsidP="0045404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04E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</w:p>
          <w:p w:rsidR="0045404E" w:rsidRPr="00F33676" w:rsidRDefault="0045404E" w:rsidP="0045404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4E">
              <w:rPr>
                <w:rFonts w:ascii="Times New Roman" w:eastAsia="Times New Roman" w:hAnsi="Times New Roman" w:cs="Times New Roman"/>
                <w:sz w:val="24"/>
                <w:szCs w:val="24"/>
              </w:rPr>
              <w:t>РТУ МИРЭА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F33676" w:rsidRDefault="0045404E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574EF" w:rsidRPr="0009071D" w:rsidTr="00AA7911">
        <w:tc>
          <w:tcPr>
            <w:tcW w:w="3652" w:type="dxa"/>
          </w:tcPr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F33676" w:rsidRDefault="00AA7911" w:rsidP="00F33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A0493" w:rsidRDefault="001F7BC7" w:rsidP="003E2F2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Brekhov</w:t>
            </w:r>
            <w:proofErr w:type="spellEnd"/>
            <w:r w:rsidRPr="001F7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A. et al. Photoinduced dynamics and femtosecond excitation of phonon modes in ferroelectric semiconductor Sn 2 P 2 S 6 //JETP letters. – 2015. – Т. 102. – №. 6. – С. 372-377.</w:t>
            </w:r>
          </w:p>
          <w:p w:rsidR="001F7BC7" w:rsidRDefault="001F7BC7" w:rsidP="003E2F2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Ilyin</w:t>
            </w:r>
            <w:proofErr w:type="spellEnd"/>
            <w:r w:rsidRPr="001F7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et al. Femtosecond-induced dynamics in thin dichalcogenide layers //Materials Science and Condensed Matter Physics. – 2016. – С. 194-194.</w:t>
            </w:r>
          </w:p>
          <w:p w:rsidR="001F7BC7" w:rsidRDefault="001F7BC7" w:rsidP="003E2F2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7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Grishunin</w:t>
            </w:r>
            <w:proofErr w:type="spellEnd"/>
            <w:r w:rsidRPr="001F7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A. et al. THz electric field-induced second harmonic generation in inorganic ferroelectric //Scientific reports. – 2017. – Т. 7. – №. 1. – С. 1-7.</w:t>
            </w:r>
          </w:p>
          <w:p w:rsidR="001F7BC7" w:rsidRDefault="002823BC" w:rsidP="003E2F2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Khusyainov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Buryakov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Mishina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 THz generation in 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InGaAs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InAlAs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superlattice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dependence of the optical excitation wavelength //Materials Science and Condensed Matter Physics. – 2018. – С. 192-193.</w:t>
            </w:r>
          </w:p>
          <w:p w:rsidR="002823BC" w:rsidRDefault="002823BC" w:rsidP="003E2F2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Grishunin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et al. Terahertz magnon-polaritons in TmFeO3 //ACS photonics. – 2018. – Т. 5. – №. 4. – С. 1375-1380.</w:t>
            </w:r>
          </w:p>
          <w:p w:rsidR="002823BC" w:rsidRDefault="002823BC" w:rsidP="003E2F2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Ponomarev D. S. et al. Enhanced terahertz emission from strain-induced 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InGaAs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InAlAs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superlattices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//Journal of Applied Physics. – 2019. – Т. 125. – №. 15. – С. 151605.</w:t>
            </w:r>
          </w:p>
          <w:p w:rsidR="002823BC" w:rsidRDefault="002823BC" w:rsidP="003E2F2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Gaponov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et al. Ultrafast magnetization dynamics in the vicinity of spin reorientation transition in TbCo2/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FeCo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heterostructures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//Journal of Physics: Condensed Matter. – 2020. – Т. 32. – №. 22. – С. 225803.</w:t>
            </w:r>
          </w:p>
          <w:p w:rsidR="002823BC" w:rsidRPr="003E2F2F" w:rsidRDefault="002823BC" w:rsidP="003E2F2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Ovcharenko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et al. Photoinduced spin dynamics in a 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uniaxial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intermetallic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heterostructure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$$\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hbox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TbCo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 _2/\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hbox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{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FeCo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} $$ 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TbCo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2/</w:t>
            </w:r>
            <w:proofErr w:type="spellStart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FeCo</w:t>
            </w:r>
            <w:proofErr w:type="spellEnd"/>
            <w:r w:rsidRPr="002823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//Scientific Reports. – 2020. – Т. 10. – №. 1. – С. 1-6.</w:t>
            </w:r>
          </w:p>
        </w:tc>
      </w:tr>
    </w:tbl>
    <w:p w:rsidR="00AA7911" w:rsidRPr="0009071D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AA7911" w:rsidRPr="0009071D" w:rsidRDefault="00AA7911" w:rsidP="00AA7911">
      <w:pPr>
        <w:ind w:hanging="993"/>
        <w:jc w:val="center"/>
        <w:rPr>
          <w:lang w:val="en-US"/>
        </w:rPr>
      </w:pPr>
    </w:p>
    <w:sectPr w:rsidR="00AA7911" w:rsidRPr="0009071D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74A7"/>
    <w:multiLevelType w:val="hybridMultilevel"/>
    <w:tmpl w:val="4C18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7911"/>
    <w:rsid w:val="00067190"/>
    <w:rsid w:val="000811F1"/>
    <w:rsid w:val="0009071D"/>
    <w:rsid w:val="000A7EAF"/>
    <w:rsid w:val="001251DB"/>
    <w:rsid w:val="001B2518"/>
    <w:rsid w:val="001C1ADB"/>
    <w:rsid w:val="001C33E1"/>
    <w:rsid w:val="001F7BC7"/>
    <w:rsid w:val="0025258A"/>
    <w:rsid w:val="002823BC"/>
    <w:rsid w:val="00334396"/>
    <w:rsid w:val="003D7A73"/>
    <w:rsid w:val="003E2F2F"/>
    <w:rsid w:val="00415D0D"/>
    <w:rsid w:val="00424921"/>
    <w:rsid w:val="004511A0"/>
    <w:rsid w:val="0045404E"/>
    <w:rsid w:val="00527FAD"/>
    <w:rsid w:val="00592E52"/>
    <w:rsid w:val="005A0493"/>
    <w:rsid w:val="005C3E83"/>
    <w:rsid w:val="006172A9"/>
    <w:rsid w:val="0062436B"/>
    <w:rsid w:val="006955D5"/>
    <w:rsid w:val="00720474"/>
    <w:rsid w:val="00777ACB"/>
    <w:rsid w:val="00802182"/>
    <w:rsid w:val="008871E5"/>
    <w:rsid w:val="008B533F"/>
    <w:rsid w:val="008D4EC5"/>
    <w:rsid w:val="00957A2A"/>
    <w:rsid w:val="009B0B00"/>
    <w:rsid w:val="009C4E76"/>
    <w:rsid w:val="009E4CAE"/>
    <w:rsid w:val="00AA7911"/>
    <w:rsid w:val="00B574EF"/>
    <w:rsid w:val="00B801BA"/>
    <w:rsid w:val="00BB4F20"/>
    <w:rsid w:val="00C341BD"/>
    <w:rsid w:val="00CA1B13"/>
    <w:rsid w:val="00D83435"/>
    <w:rsid w:val="00E6725E"/>
    <w:rsid w:val="00F118C8"/>
    <w:rsid w:val="00F175B2"/>
    <w:rsid w:val="00F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F33676"/>
    <w:rPr>
      <w:color w:val="0000FF"/>
      <w:u w:val="single"/>
    </w:rPr>
  </w:style>
  <w:style w:type="character" w:customStyle="1" w:styleId="authorsname">
    <w:name w:val="authors__name"/>
    <w:rsid w:val="00F33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2020-12-15T07:56:00Z</dcterms:created>
  <dcterms:modified xsi:type="dcterms:W3CDTF">2020-12-15T07:56:00Z</dcterms:modified>
</cp:coreProperties>
</file>