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B443F2" w14:textId="77777777" w:rsidR="00415D0D" w:rsidRPr="00762EEB" w:rsidRDefault="00415D0D" w:rsidP="00AA7911">
      <w:pPr>
        <w:ind w:hanging="99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299F6253" w14:textId="77777777" w:rsidR="00AA7911" w:rsidRPr="00762EEB" w:rsidRDefault="00AA7911" w:rsidP="00AA7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2EEB">
        <w:rPr>
          <w:rFonts w:ascii="Times New Roman" w:eastAsia="Times New Roman" w:hAnsi="Times New Roman" w:cs="Times New Roman"/>
          <w:b/>
          <w:sz w:val="24"/>
          <w:szCs w:val="24"/>
        </w:rPr>
        <w:t>Св</w:t>
      </w:r>
      <w:r w:rsidR="00CF09A2">
        <w:rPr>
          <w:rFonts w:ascii="Times New Roman" w:eastAsia="Times New Roman" w:hAnsi="Times New Roman" w:cs="Times New Roman"/>
          <w:b/>
          <w:sz w:val="24"/>
          <w:szCs w:val="24"/>
        </w:rPr>
        <w:t>едения об официальном оппоненте</w:t>
      </w:r>
    </w:p>
    <w:p w14:paraId="628BC199" w14:textId="77777777" w:rsidR="00AA7911" w:rsidRPr="00762EEB" w:rsidRDefault="00AA7911" w:rsidP="00AA79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652"/>
        <w:gridCol w:w="5919"/>
      </w:tblGrid>
      <w:tr w:rsidR="00AA7911" w:rsidRPr="00762EEB" w14:paraId="758D527D" w14:textId="77777777" w:rsidTr="001B6297">
        <w:trPr>
          <w:trHeight w:val="397"/>
          <w:jc w:val="center"/>
        </w:trPr>
        <w:tc>
          <w:tcPr>
            <w:tcW w:w="3652" w:type="dxa"/>
          </w:tcPr>
          <w:p w14:paraId="268EF44F" w14:textId="77777777" w:rsidR="00AA7911" w:rsidRPr="00762EEB" w:rsidRDefault="00AA7911" w:rsidP="001B62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EEB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5919" w:type="dxa"/>
          </w:tcPr>
          <w:p w14:paraId="553F397D" w14:textId="16BDC2F2" w:rsidR="00AA7911" w:rsidRPr="00CC6EAE" w:rsidRDefault="00AA6869" w:rsidP="00CF09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869">
              <w:rPr>
                <w:rFonts w:ascii="Times New Roman" w:eastAsia="Times New Roman" w:hAnsi="Times New Roman" w:cs="Times New Roman"/>
                <w:sz w:val="24"/>
                <w:szCs w:val="24"/>
              </w:rPr>
              <w:t>Ищенко Анатолий Александрович</w:t>
            </w:r>
          </w:p>
        </w:tc>
      </w:tr>
      <w:tr w:rsidR="00AA7911" w:rsidRPr="00762EEB" w14:paraId="217C2528" w14:textId="77777777" w:rsidTr="001B6297">
        <w:trPr>
          <w:trHeight w:val="397"/>
          <w:jc w:val="center"/>
        </w:trPr>
        <w:tc>
          <w:tcPr>
            <w:tcW w:w="3652" w:type="dxa"/>
          </w:tcPr>
          <w:p w14:paraId="49A27CB2" w14:textId="77777777" w:rsidR="00AA7911" w:rsidRPr="00CC6EAE" w:rsidRDefault="00AA7911" w:rsidP="001B62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EAE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Ученая степень.</w:t>
            </w:r>
          </w:p>
        </w:tc>
        <w:tc>
          <w:tcPr>
            <w:tcW w:w="5919" w:type="dxa"/>
          </w:tcPr>
          <w:p w14:paraId="79969918" w14:textId="1A1CE0B5" w:rsidR="00AA7911" w:rsidRPr="00CC6EAE" w:rsidRDefault="006365FF" w:rsidP="00CF09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5FF">
              <w:rPr>
                <w:rFonts w:ascii="Times New Roman" w:eastAsia="Times New Roman" w:hAnsi="Times New Roman" w:cs="Times New Roman"/>
                <w:sz w:val="24"/>
                <w:szCs w:val="24"/>
              </w:rPr>
              <w:t>доктор химических наук</w:t>
            </w:r>
          </w:p>
        </w:tc>
      </w:tr>
      <w:tr w:rsidR="00AA7911" w:rsidRPr="00762EEB" w14:paraId="45AAAD44" w14:textId="77777777" w:rsidTr="001B6297">
        <w:trPr>
          <w:trHeight w:val="737"/>
          <w:jc w:val="center"/>
        </w:trPr>
        <w:tc>
          <w:tcPr>
            <w:tcW w:w="3652" w:type="dxa"/>
          </w:tcPr>
          <w:p w14:paraId="32AA37B0" w14:textId="77777777" w:rsidR="00AA7911" w:rsidRPr="00CC6EAE" w:rsidRDefault="00AA7911" w:rsidP="001B62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EAE">
              <w:rPr>
                <w:rFonts w:ascii="Times New Roman" w:eastAsia="Times New Roman" w:hAnsi="Times New Roman" w:cs="Times New Roman"/>
                <w:sz w:val="24"/>
                <w:szCs w:val="24"/>
              </w:rPr>
              <w:t>Отрасль науки, по которой защищена диссертация.</w:t>
            </w:r>
          </w:p>
        </w:tc>
        <w:tc>
          <w:tcPr>
            <w:tcW w:w="5919" w:type="dxa"/>
          </w:tcPr>
          <w:p w14:paraId="472731B4" w14:textId="53112F4F" w:rsidR="00AA7911" w:rsidRPr="00CC6EAE" w:rsidRDefault="00F30380" w:rsidP="00CF09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химия 02.00.04</w:t>
            </w:r>
          </w:p>
        </w:tc>
      </w:tr>
      <w:tr w:rsidR="00AA7911" w:rsidRPr="00762EEB" w14:paraId="066E38E3" w14:textId="77777777" w:rsidTr="001B6297">
        <w:trPr>
          <w:jc w:val="center"/>
        </w:trPr>
        <w:tc>
          <w:tcPr>
            <w:tcW w:w="3652" w:type="dxa"/>
          </w:tcPr>
          <w:p w14:paraId="3FC5F29A" w14:textId="77777777" w:rsidR="00AA7911" w:rsidRPr="00762EEB" w:rsidRDefault="00AA7911" w:rsidP="001B62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E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Полное и сокращенное </w:t>
            </w:r>
          </w:p>
          <w:p w14:paraId="27F8E32D" w14:textId="77777777" w:rsidR="00AA7911" w:rsidRPr="00762EEB" w:rsidRDefault="00AA7911" w:rsidP="001B62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E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организации, </w:t>
            </w:r>
          </w:p>
          <w:p w14:paraId="122FF809" w14:textId="77777777" w:rsidR="00AA7911" w:rsidRPr="00762EEB" w:rsidRDefault="00AA7911" w:rsidP="001B62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EEB">
              <w:rPr>
                <w:rFonts w:ascii="Times New Roman" w:eastAsia="Times New Roman" w:hAnsi="Times New Roman" w:cs="Times New Roman"/>
                <w:sz w:val="24"/>
                <w:szCs w:val="24"/>
              </w:rPr>
              <w:t>являющейся основным местом работы.</w:t>
            </w:r>
          </w:p>
          <w:p w14:paraId="554B3E12" w14:textId="77777777" w:rsidR="00AA7911" w:rsidRPr="00762EEB" w:rsidRDefault="00AA7911" w:rsidP="001B62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9" w:type="dxa"/>
          </w:tcPr>
          <w:p w14:paraId="42991959" w14:textId="72D1B569" w:rsidR="00AA7911" w:rsidRPr="006365FF" w:rsidRDefault="006365FF" w:rsidP="006365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5FF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«МИРЭА-Российский технологический университет»</w:t>
            </w:r>
          </w:p>
        </w:tc>
      </w:tr>
      <w:tr w:rsidR="00AA7911" w:rsidRPr="00762EEB" w14:paraId="12BF9435" w14:textId="77777777" w:rsidTr="001B6297">
        <w:trPr>
          <w:trHeight w:val="680"/>
          <w:jc w:val="center"/>
        </w:trPr>
        <w:tc>
          <w:tcPr>
            <w:tcW w:w="3652" w:type="dxa"/>
          </w:tcPr>
          <w:p w14:paraId="4D890FDD" w14:textId="77777777" w:rsidR="00AA7911" w:rsidRPr="00762EEB" w:rsidRDefault="00AA7911" w:rsidP="001B62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EEB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5919" w:type="dxa"/>
          </w:tcPr>
          <w:p w14:paraId="1E32825B" w14:textId="385EDF1F" w:rsidR="007F25DB" w:rsidRPr="00CC6EAE" w:rsidRDefault="006365FF" w:rsidP="001B62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5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кафедрой аналитической химии имени И.П. </w:t>
            </w:r>
            <w:proofErr w:type="spellStart"/>
            <w:r w:rsidRPr="006365FF">
              <w:rPr>
                <w:rFonts w:ascii="Times New Roman" w:eastAsia="Times New Roman" w:hAnsi="Times New Roman" w:cs="Times New Roman"/>
                <w:sz w:val="24"/>
                <w:szCs w:val="24"/>
              </w:rPr>
              <w:t>Алимарина</w:t>
            </w:r>
            <w:proofErr w:type="spellEnd"/>
            <w:r w:rsidRPr="006365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Института тонких химических технологий имени М.В. Ломоносова</w:t>
            </w:r>
          </w:p>
        </w:tc>
      </w:tr>
      <w:tr w:rsidR="00CF5563" w:rsidRPr="00762EEB" w14:paraId="0B5C7037" w14:textId="77777777" w:rsidTr="001B6297">
        <w:trPr>
          <w:trHeight w:val="680"/>
          <w:jc w:val="center"/>
        </w:trPr>
        <w:tc>
          <w:tcPr>
            <w:tcW w:w="3652" w:type="dxa"/>
          </w:tcPr>
          <w:p w14:paraId="5AA5831A" w14:textId="77777777" w:rsidR="00CF5563" w:rsidRPr="00CF5563" w:rsidRDefault="00CF5563" w:rsidP="001B62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5919" w:type="dxa"/>
          </w:tcPr>
          <w:p w14:paraId="1AA37216" w14:textId="27D8D883" w:rsidR="001B6297" w:rsidRDefault="006D02AB" w:rsidP="001B62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="006365FF" w:rsidRPr="00010E31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aischenko@yasenevo.ru</w:t>
              </w:r>
            </w:hyperlink>
          </w:p>
        </w:tc>
      </w:tr>
      <w:tr w:rsidR="00AA7911" w:rsidRPr="00C44C16" w14:paraId="7C6D3E63" w14:textId="77777777" w:rsidTr="001B6297">
        <w:trPr>
          <w:jc w:val="center"/>
        </w:trPr>
        <w:tc>
          <w:tcPr>
            <w:tcW w:w="3652" w:type="dxa"/>
          </w:tcPr>
          <w:p w14:paraId="7449A6A0" w14:textId="77777777" w:rsidR="00AA7911" w:rsidRPr="00762EEB" w:rsidRDefault="00AA7911" w:rsidP="001B62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E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Список основных публикаций по теме диссертации в рецензируемых научных изданиях за последние 5 лет (не </w:t>
            </w:r>
          </w:p>
          <w:p w14:paraId="488A2E41" w14:textId="77777777" w:rsidR="00AA7911" w:rsidRPr="00762EEB" w:rsidRDefault="00AA7911" w:rsidP="001B62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E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более 15). </w:t>
            </w:r>
          </w:p>
          <w:p w14:paraId="781D3D44" w14:textId="77777777" w:rsidR="00AA7911" w:rsidRPr="00762EEB" w:rsidRDefault="00AA7911" w:rsidP="001B62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9" w:type="dxa"/>
          </w:tcPr>
          <w:p w14:paraId="0D957C65" w14:textId="7CD2BE7F" w:rsidR="00AA6869" w:rsidRPr="00AA6869" w:rsidRDefault="00AA6869" w:rsidP="00AA6869">
            <w:pPr>
              <w:pStyle w:val="a4"/>
              <w:numPr>
                <w:ilvl w:val="0"/>
                <w:numId w:val="5"/>
              </w:numPr>
              <w:ind w:left="325" w:hanging="3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303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Kargina</w:t>
            </w:r>
            <w:proofErr w:type="spellEnd"/>
            <w:r w:rsidRPr="00F303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03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Yu.V</w:t>
            </w:r>
            <w:proofErr w:type="spellEnd"/>
            <w:r w:rsidRPr="00F303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., </w:t>
            </w:r>
            <w:proofErr w:type="spellStart"/>
            <w:r w:rsidRPr="00F303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Perepukhov</w:t>
            </w:r>
            <w:proofErr w:type="spellEnd"/>
            <w:r w:rsidRPr="00F303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A.M., </w:t>
            </w:r>
            <w:proofErr w:type="spellStart"/>
            <w:r w:rsidRPr="00F303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Vasiliev</w:t>
            </w:r>
            <w:proofErr w:type="spellEnd"/>
            <w:r w:rsidRPr="00F303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A.N., </w:t>
            </w:r>
            <w:proofErr w:type="spellStart"/>
            <w:r w:rsidRPr="00F303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Zinovyev</w:t>
            </w:r>
            <w:proofErr w:type="spellEnd"/>
            <w:r w:rsidRPr="00F303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S.V., </w:t>
            </w:r>
            <w:proofErr w:type="spellStart"/>
            <w:r w:rsidRPr="00F303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Alykova</w:t>
            </w:r>
            <w:proofErr w:type="spellEnd"/>
            <w:r w:rsidRPr="00F303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A.F., </w:t>
            </w:r>
            <w:proofErr w:type="spellStart"/>
            <w:r w:rsidRPr="00F303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Zubov</w:t>
            </w:r>
            <w:proofErr w:type="spellEnd"/>
            <w:r w:rsidRPr="00F303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V.P., </w:t>
            </w:r>
            <w:proofErr w:type="spellStart"/>
            <w:r w:rsidRPr="00F303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Gulyaev</w:t>
            </w:r>
            <w:proofErr w:type="spellEnd"/>
            <w:r w:rsidRPr="00F303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M.V., </w:t>
            </w:r>
            <w:proofErr w:type="spellStart"/>
            <w:r w:rsidRPr="00F303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Pirogov</w:t>
            </w:r>
            <w:proofErr w:type="spellEnd"/>
            <w:r w:rsidRPr="00F303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03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Yu.A</w:t>
            </w:r>
            <w:proofErr w:type="spellEnd"/>
            <w:r w:rsidRPr="00F303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., </w:t>
            </w:r>
            <w:proofErr w:type="spellStart"/>
            <w:r w:rsidRPr="00F303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Ischenko</w:t>
            </w:r>
            <w:proofErr w:type="spellEnd"/>
            <w:r w:rsidRPr="00F303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03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A.A.Timoshenko</w:t>
            </w:r>
            <w:proofErr w:type="spellEnd"/>
            <w:r w:rsidRPr="00F303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03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V.Yu</w:t>
            </w:r>
            <w:proofErr w:type="spellEnd"/>
            <w:r w:rsidRPr="00F303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Silicon nanoparticles prepared by plasma-assisted ablative synthesis: physical properties and potential biomedical applications // </w:t>
            </w:r>
            <w:proofErr w:type="spellStart"/>
            <w:r w:rsidRPr="00F303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Physica</w:t>
            </w:r>
            <w:proofErr w:type="spellEnd"/>
            <w:r w:rsidRPr="00F303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Status Solidi A: Applications and Materials Science. </w:t>
            </w:r>
            <w:r w:rsidRPr="00AA6869">
              <w:rPr>
                <w:rFonts w:ascii="Times New Roman" w:eastAsia="Times New Roman" w:hAnsi="Times New Roman" w:cs="Times New Roman"/>
                <w:sz w:val="24"/>
                <w:szCs w:val="24"/>
              </w:rPr>
              <w:t>2019. V. 216. P. 18008971-7. DOI: 10.1002/pssa.201800897.</w:t>
            </w:r>
          </w:p>
          <w:p w14:paraId="3AD1EAEF" w14:textId="0FA45D0D" w:rsidR="00AA6869" w:rsidRPr="00AA6869" w:rsidRDefault="00AA6869" w:rsidP="00AA6869">
            <w:pPr>
              <w:pStyle w:val="a4"/>
              <w:numPr>
                <w:ilvl w:val="0"/>
                <w:numId w:val="5"/>
              </w:numPr>
              <w:ind w:left="325" w:hanging="3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303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Ischenko</w:t>
            </w:r>
            <w:proofErr w:type="spellEnd"/>
            <w:r w:rsidRPr="00F303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A686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F303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AA686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F303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., </w:t>
            </w:r>
            <w:proofErr w:type="spellStart"/>
            <w:r w:rsidRPr="00F303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Kochikov</w:t>
            </w:r>
            <w:proofErr w:type="spellEnd"/>
            <w:r w:rsidRPr="00F303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I.V., Miller </w:t>
            </w:r>
            <w:proofErr w:type="spellStart"/>
            <w:r w:rsidRPr="00F303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R.J.Dwayne</w:t>
            </w:r>
            <w:proofErr w:type="spellEnd"/>
            <w:r w:rsidRPr="00F303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The effect of Coulomb repulsion on the space-time resolution limits for ultrafast electron diffraction // Journal of Chemical Physics. </w:t>
            </w:r>
            <w:r w:rsidRPr="00AA68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2019. V. 150. P. 054201-14. DOI: 10.1063/1.5060673. </w:t>
            </w:r>
          </w:p>
          <w:p w14:paraId="222EAE2A" w14:textId="77777777" w:rsidR="00AA6869" w:rsidRPr="00AA6869" w:rsidRDefault="00AA6869" w:rsidP="00AA6869">
            <w:pPr>
              <w:pStyle w:val="a4"/>
              <w:numPr>
                <w:ilvl w:val="0"/>
                <w:numId w:val="5"/>
              </w:numPr>
              <w:ind w:left="325" w:hanging="3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303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Porfireva</w:t>
            </w:r>
            <w:proofErr w:type="spellEnd"/>
            <w:r w:rsidRPr="00F303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A.; </w:t>
            </w:r>
            <w:proofErr w:type="spellStart"/>
            <w:r w:rsidRPr="00F303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Vorobev</w:t>
            </w:r>
            <w:proofErr w:type="spellEnd"/>
            <w:r w:rsidRPr="00F303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V.; </w:t>
            </w:r>
            <w:proofErr w:type="spellStart"/>
            <w:r w:rsidRPr="00F303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Babkina</w:t>
            </w:r>
            <w:proofErr w:type="spellEnd"/>
            <w:r w:rsidRPr="00F303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S.; </w:t>
            </w:r>
            <w:proofErr w:type="spellStart"/>
            <w:r w:rsidRPr="00F303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Evtugyn</w:t>
            </w:r>
            <w:proofErr w:type="spellEnd"/>
            <w:r w:rsidRPr="00F303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G. Electrochemical Sensor Based on Poly(Azure B)-DNA Composite for Doxorubicin Determination // Sensors. </w:t>
            </w:r>
            <w:r w:rsidRPr="00AA6869">
              <w:rPr>
                <w:rFonts w:ascii="Times New Roman" w:eastAsia="Times New Roman" w:hAnsi="Times New Roman" w:cs="Times New Roman"/>
                <w:sz w:val="24"/>
                <w:szCs w:val="24"/>
              </w:rPr>
              <w:t>2019, 19, 2085, 14 р. https://doi.org/10.3390/s19092085.</w:t>
            </w:r>
          </w:p>
          <w:p w14:paraId="73DC44D7" w14:textId="77777777" w:rsidR="00AA6869" w:rsidRPr="00AA6869" w:rsidRDefault="00AA6869" w:rsidP="00AA6869">
            <w:pPr>
              <w:pStyle w:val="a4"/>
              <w:numPr>
                <w:ilvl w:val="0"/>
                <w:numId w:val="5"/>
              </w:numPr>
              <w:ind w:left="325" w:hanging="3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303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Gromov</w:t>
            </w:r>
            <w:proofErr w:type="spellEnd"/>
            <w:r w:rsidRPr="00F303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O.I., </w:t>
            </w:r>
            <w:proofErr w:type="spellStart"/>
            <w:r w:rsidRPr="00F303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Feklichev</w:t>
            </w:r>
            <w:proofErr w:type="spellEnd"/>
            <w:r w:rsidRPr="00F303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E.D., </w:t>
            </w:r>
            <w:proofErr w:type="spellStart"/>
            <w:r w:rsidRPr="00F303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Zhidomirov</w:t>
            </w:r>
            <w:proofErr w:type="spellEnd"/>
            <w:r w:rsidRPr="00F303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G.M., </w:t>
            </w:r>
            <w:proofErr w:type="spellStart"/>
            <w:r w:rsidRPr="00F303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Rybaltovskii</w:t>
            </w:r>
            <w:proofErr w:type="spellEnd"/>
            <w:r w:rsidRPr="00F303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A.O., </w:t>
            </w:r>
            <w:proofErr w:type="spellStart"/>
            <w:r w:rsidRPr="00F303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Sviridov</w:t>
            </w:r>
            <w:proofErr w:type="spellEnd"/>
            <w:r w:rsidRPr="00F303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A.P., </w:t>
            </w:r>
            <w:proofErr w:type="spellStart"/>
            <w:r w:rsidRPr="00F303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Grigoriev</w:t>
            </w:r>
            <w:proofErr w:type="spellEnd"/>
            <w:r w:rsidRPr="00F303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Y.V., </w:t>
            </w:r>
            <w:proofErr w:type="spellStart"/>
            <w:r w:rsidRPr="00F303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Ischenko</w:t>
            </w:r>
            <w:proofErr w:type="spellEnd"/>
            <w:r w:rsidRPr="00F303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A.A., </w:t>
            </w:r>
            <w:proofErr w:type="spellStart"/>
            <w:r w:rsidRPr="00F303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Bagratashvili</w:t>
            </w:r>
            <w:proofErr w:type="spellEnd"/>
            <w:r w:rsidRPr="00F303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V.N., </w:t>
            </w:r>
            <w:proofErr w:type="spellStart"/>
            <w:r w:rsidRPr="00F303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Golubeva</w:t>
            </w:r>
            <w:proofErr w:type="spellEnd"/>
            <w:r w:rsidRPr="00F303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E.N. Influence of solvent electron affinity on paramagnetic defects in hybrid Si/</w:t>
            </w:r>
            <w:proofErr w:type="spellStart"/>
            <w:r w:rsidRPr="00F303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SiOx</w:t>
            </w:r>
            <w:proofErr w:type="spellEnd"/>
            <w:r w:rsidRPr="00F303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luminescent nanoparticles // Journal of Nanoparticle Research. </w:t>
            </w:r>
            <w:r w:rsidRPr="00AA6869">
              <w:rPr>
                <w:rFonts w:ascii="Times New Roman" w:eastAsia="Times New Roman" w:hAnsi="Times New Roman" w:cs="Times New Roman"/>
                <w:sz w:val="24"/>
                <w:szCs w:val="24"/>
              </w:rPr>
              <w:t>2019. V. 21, № 6. P. 127-134. DOI: 0.1007/s11051-019-4575-5.</w:t>
            </w:r>
          </w:p>
          <w:p w14:paraId="6449E629" w14:textId="77777777" w:rsidR="00AA6869" w:rsidRPr="00AA6869" w:rsidRDefault="00AA6869" w:rsidP="00AA6869">
            <w:pPr>
              <w:pStyle w:val="a4"/>
              <w:numPr>
                <w:ilvl w:val="0"/>
                <w:numId w:val="5"/>
              </w:numPr>
              <w:ind w:left="325" w:hanging="3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3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Li Z., </w:t>
            </w:r>
            <w:proofErr w:type="spellStart"/>
            <w:r w:rsidRPr="00F303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Gyawali</w:t>
            </w:r>
            <w:proofErr w:type="spellEnd"/>
            <w:r w:rsidRPr="00F303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S., </w:t>
            </w:r>
            <w:proofErr w:type="spellStart"/>
            <w:r w:rsidRPr="00F303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Ischenko</w:t>
            </w:r>
            <w:proofErr w:type="spellEnd"/>
            <w:r w:rsidRPr="00F303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A686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F303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AA686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F303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., Hayes S.A., Miller R. J. Dwayne. Mapping Atomic Motions with Electrons: Toward the Quantum Limit to Imaging Chemistry // ACS Photonics. </w:t>
            </w:r>
            <w:r w:rsidRPr="00AA6869">
              <w:rPr>
                <w:rFonts w:ascii="Times New Roman" w:eastAsia="Times New Roman" w:hAnsi="Times New Roman" w:cs="Times New Roman"/>
                <w:sz w:val="24"/>
                <w:szCs w:val="24"/>
              </w:rPr>
              <w:t>2020. V. 7, №2. Р. 296–320. DOI: 10.1021/acsphotonics.9b01008.</w:t>
            </w:r>
          </w:p>
          <w:p w14:paraId="020FAF0E" w14:textId="77777777" w:rsidR="00AA6869" w:rsidRPr="00AA6869" w:rsidRDefault="00AA6869" w:rsidP="00AA6869">
            <w:pPr>
              <w:pStyle w:val="a4"/>
              <w:numPr>
                <w:ilvl w:val="0"/>
                <w:numId w:val="5"/>
              </w:numPr>
              <w:ind w:left="325" w:hanging="3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303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Aseyev</w:t>
            </w:r>
            <w:proofErr w:type="spellEnd"/>
            <w:r w:rsidRPr="00F303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S.A., </w:t>
            </w:r>
            <w:proofErr w:type="spellStart"/>
            <w:r w:rsidRPr="00F303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Ryabov</w:t>
            </w:r>
            <w:proofErr w:type="spellEnd"/>
            <w:r w:rsidRPr="00F303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E.A., </w:t>
            </w:r>
            <w:proofErr w:type="spellStart"/>
            <w:r w:rsidRPr="00F303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Mironov</w:t>
            </w:r>
            <w:proofErr w:type="spellEnd"/>
            <w:r w:rsidRPr="00F303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B.N., </w:t>
            </w:r>
            <w:proofErr w:type="spellStart"/>
            <w:r w:rsidRPr="00F303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Ischenko</w:t>
            </w:r>
            <w:proofErr w:type="spellEnd"/>
            <w:r w:rsidRPr="00F303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A.A. The Development of Ultrafast Electron </w:t>
            </w:r>
            <w:r w:rsidRPr="00F303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Microscopy // Crystals. </w:t>
            </w:r>
            <w:r w:rsidRPr="00AA6869">
              <w:rPr>
                <w:rFonts w:ascii="Times New Roman" w:eastAsia="Times New Roman" w:hAnsi="Times New Roman" w:cs="Times New Roman"/>
                <w:sz w:val="24"/>
                <w:szCs w:val="24"/>
              </w:rPr>
              <w:t>2020. V.10, P. 452-463. DOI: 10.3390/cryst10060452.</w:t>
            </w:r>
          </w:p>
          <w:p w14:paraId="2EBB5EBD" w14:textId="77777777" w:rsidR="00AA6869" w:rsidRPr="00AA6869" w:rsidRDefault="00AA6869" w:rsidP="00AA6869">
            <w:pPr>
              <w:pStyle w:val="a4"/>
              <w:numPr>
                <w:ilvl w:val="0"/>
                <w:numId w:val="5"/>
              </w:numPr>
              <w:ind w:left="325" w:hanging="3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303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Pogonin</w:t>
            </w:r>
            <w:proofErr w:type="spellEnd"/>
            <w:r w:rsidRPr="00F303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A.E., </w:t>
            </w:r>
            <w:proofErr w:type="spellStart"/>
            <w:r w:rsidRPr="00F303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Otlyotov</w:t>
            </w:r>
            <w:proofErr w:type="spellEnd"/>
            <w:r w:rsidRPr="00F303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A.A., </w:t>
            </w:r>
            <w:proofErr w:type="spellStart"/>
            <w:r w:rsidRPr="00F303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Tverdova</w:t>
            </w:r>
            <w:proofErr w:type="spellEnd"/>
            <w:r w:rsidRPr="00F303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N.V., </w:t>
            </w:r>
            <w:proofErr w:type="spellStart"/>
            <w:r w:rsidRPr="00F303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Ischenko</w:t>
            </w:r>
            <w:proofErr w:type="spellEnd"/>
            <w:r w:rsidRPr="00F303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A686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F303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AA686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F303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., </w:t>
            </w:r>
            <w:proofErr w:type="spellStart"/>
            <w:r w:rsidRPr="00F303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Rumyantsev</w:t>
            </w:r>
            <w:proofErr w:type="spellEnd"/>
            <w:r w:rsidRPr="00AA686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F303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V.D., </w:t>
            </w:r>
            <w:proofErr w:type="spellStart"/>
            <w:r w:rsidRPr="00F303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Koifman</w:t>
            </w:r>
            <w:proofErr w:type="spellEnd"/>
            <w:r w:rsidRPr="00F303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O.I., </w:t>
            </w:r>
            <w:proofErr w:type="spellStart"/>
            <w:r w:rsidRPr="00F303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Girichev</w:t>
            </w:r>
            <w:proofErr w:type="spellEnd"/>
            <w:r w:rsidRPr="00F303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G.V. Molecular structure of cobalt(II) </w:t>
            </w:r>
            <w:proofErr w:type="spellStart"/>
            <w:r w:rsidRPr="00F303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etioporphyrin</w:t>
            </w:r>
            <w:proofErr w:type="spellEnd"/>
            <w:r w:rsidRPr="00F303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-II determined by combined gas-phase electron diffraction/mass-spectrometry and quantum chemical calculations: Searching a ruffling and saddling effects // Journal of Molecular Structure. </w:t>
            </w:r>
            <w:r w:rsidRPr="00AA6869">
              <w:rPr>
                <w:rFonts w:ascii="Times New Roman" w:eastAsia="Times New Roman" w:hAnsi="Times New Roman" w:cs="Times New Roman"/>
                <w:sz w:val="24"/>
                <w:szCs w:val="24"/>
              </w:rPr>
              <w:t>2020. V. 1216, 128319. DOI: https://doi.org/10.1016/j.molstruc.2020.128319.</w:t>
            </w:r>
          </w:p>
          <w:p w14:paraId="652E4A68" w14:textId="77777777" w:rsidR="00AA6869" w:rsidRPr="00AA6869" w:rsidRDefault="00AA6869" w:rsidP="00AA6869">
            <w:pPr>
              <w:pStyle w:val="a4"/>
              <w:numPr>
                <w:ilvl w:val="0"/>
                <w:numId w:val="5"/>
              </w:numPr>
              <w:ind w:left="325" w:hanging="3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303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Kargina</w:t>
            </w:r>
            <w:proofErr w:type="spellEnd"/>
            <w:r w:rsidRPr="00F303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Yu. V., </w:t>
            </w:r>
            <w:proofErr w:type="spellStart"/>
            <w:r w:rsidRPr="00F303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Mironova</w:t>
            </w:r>
            <w:proofErr w:type="spellEnd"/>
            <w:r w:rsidRPr="00F303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A. D., </w:t>
            </w:r>
            <w:proofErr w:type="spellStart"/>
            <w:r w:rsidRPr="00F303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Kharin</w:t>
            </w:r>
            <w:proofErr w:type="spellEnd"/>
            <w:r w:rsidRPr="00F303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A. Yu., </w:t>
            </w:r>
            <w:proofErr w:type="spellStart"/>
            <w:r w:rsidRPr="00F303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Perepukhov</w:t>
            </w:r>
            <w:proofErr w:type="spellEnd"/>
            <w:r w:rsidRPr="00F303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A. M., </w:t>
            </w:r>
            <w:proofErr w:type="spellStart"/>
            <w:r w:rsidRPr="00F303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Ischenko</w:t>
            </w:r>
            <w:proofErr w:type="spellEnd"/>
            <w:r w:rsidRPr="00F303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A. A., Timoshenko V. Yu. Proton magnetization relaxation in aqueous suspensions of composite silicon-iron nanoparticles for biomedical applications // Journal of Physics: Conf. Ser. 2021, V. 2058, 012016 (1-5). </w:t>
            </w:r>
            <w:r w:rsidRPr="00AA6869">
              <w:rPr>
                <w:rFonts w:ascii="Times New Roman" w:eastAsia="Times New Roman" w:hAnsi="Times New Roman" w:cs="Times New Roman"/>
                <w:sz w:val="24"/>
                <w:szCs w:val="24"/>
              </w:rPr>
              <w:t>DOI:10.1088/1742-6596/2058/1/012016.</w:t>
            </w:r>
          </w:p>
          <w:p w14:paraId="3BE96F25" w14:textId="77777777" w:rsidR="00AA6869" w:rsidRPr="00AA6869" w:rsidRDefault="00AA6869" w:rsidP="00AA6869">
            <w:pPr>
              <w:pStyle w:val="a4"/>
              <w:numPr>
                <w:ilvl w:val="0"/>
                <w:numId w:val="5"/>
              </w:numPr>
              <w:ind w:left="325" w:hanging="3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8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Зыбин Д.И., Жученко М.А., </w:t>
            </w:r>
            <w:proofErr w:type="spellStart"/>
            <w:r w:rsidRPr="00AA6869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Рассулин</w:t>
            </w:r>
            <w:proofErr w:type="spellEnd"/>
            <w:r w:rsidRPr="00AA68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Ю.Ю., </w:t>
            </w:r>
            <w:proofErr w:type="spellStart"/>
            <w:r w:rsidRPr="00AA6869">
              <w:rPr>
                <w:rFonts w:ascii="Times New Roman" w:eastAsia="Times New Roman" w:hAnsi="Times New Roman" w:cs="Times New Roman"/>
                <w:sz w:val="24"/>
                <w:szCs w:val="24"/>
              </w:rPr>
              <w:t>Аскретков</w:t>
            </w:r>
            <w:proofErr w:type="spellEnd"/>
            <w:r w:rsidRPr="00AA68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А.Д., </w:t>
            </w:r>
            <w:proofErr w:type="spellStart"/>
            <w:r w:rsidRPr="00AA6869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Простякова</w:t>
            </w:r>
            <w:proofErr w:type="spellEnd"/>
            <w:r w:rsidRPr="00AA68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А.И., Ищенко А.А., Орлова Н.В., Серегин Ю.А., Капустин Д.В. Сравнительное исследование стабильности </w:t>
            </w:r>
            <w:proofErr w:type="spellStart"/>
            <w:r w:rsidRPr="00AA6869">
              <w:rPr>
                <w:rFonts w:ascii="Times New Roman" w:eastAsia="Times New Roman" w:hAnsi="Times New Roman" w:cs="Times New Roman"/>
                <w:sz w:val="24"/>
                <w:szCs w:val="24"/>
              </w:rPr>
              <w:t>биоаналога</w:t>
            </w:r>
            <w:proofErr w:type="spellEnd"/>
            <w:r w:rsidRPr="00AA68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6869">
              <w:rPr>
                <w:rFonts w:ascii="Times New Roman" w:eastAsia="Times New Roman" w:hAnsi="Times New Roman" w:cs="Times New Roman"/>
                <w:sz w:val="24"/>
                <w:szCs w:val="24"/>
              </w:rPr>
              <w:t>экулизумаба</w:t>
            </w:r>
            <w:proofErr w:type="spellEnd"/>
            <w:r w:rsidRPr="00AA68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оригинального препарата в условиях экстремальных </w:t>
            </w:r>
            <w:proofErr w:type="spellStart"/>
            <w:r w:rsidRPr="00AA6869">
              <w:rPr>
                <w:rFonts w:ascii="Times New Roman" w:eastAsia="Times New Roman" w:hAnsi="Times New Roman" w:cs="Times New Roman"/>
                <w:sz w:val="24"/>
                <w:szCs w:val="24"/>
              </w:rPr>
              <w:t>ph</w:t>
            </w:r>
            <w:proofErr w:type="spellEnd"/>
            <w:r w:rsidRPr="00AA6869">
              <w:rPr>
                <w:rFonts w:ascii="Times New Roman" w:eastAsia="Times New Roman" w:hAnsi="Times New Roman" w:cs="Times New Roman"/>
                <w:sz w:val="24"/>
                <w:szCs w:val="24"/>
              </w:rPr>
              <w:t>, окислительного стресса и под действием УФ-излучения // Химико-фармацевтический журнал. 2021. Т.55, №7. С.47-54. DOI: 10.30906/0023-1134-2021-55-7-47-54.</w:t>
            </w:r>
          </w:p>
          <w:p w14:paraId="05599F7C" w14:textId="77777777" w:rsidR="00AA6869" w:rsidRPr="00AA6869" w:rsidRDefault="00AA6869" w:rsidP="00AA6869">
            <w:pPr>
              <w:pStyle w:val="a4"/>
              <w:numPr>
                <w:ilvl w:val="0"/>
                <w:numId w:val="5"/>
              </w:numPr>
              <w:ind w:left="325" w:hanging="3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3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Zhang M, Zhang SQ, </w:t>
            </w:r>
            <w:proofErr w:type="spellStart"/>
            <w:r w:rsidRPr="00F303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Xiong</w:t>
            </w:r>
            <w:proofErr w:type="spellEnd"/>
            <w:r w:rsidRPr="00F303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Y.W. </w:t>
            </w:r>
            <w:proofErr w:type="spellStart"/>
            <w:r w:rsidRPr="00F303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Ischenko</w:t>
            </w:r>
            <w:proofErr w:type="spellEnd"/>
            <w:r w:rsidRPr="00F303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A. A., </w:t>
            </w:r>
            <w:proofErr w:type="spellStart"/>
            <w:r w:rsidRPr="00F303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Vendre</w:t>
            </w:r>
            <w:proofErr w:type="spellEnd"/>
            <w:r w:rsidRPr="00F303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O., Dong X., Mu X., Centurion M., Xu H., Miller R. J. Dwayne, Li Z. Quantum state tomography of molecules by ultrafast diffraction // Nature Communications. </w:t>
            </w:r>
            <w:r w:rsidRPr="00AA6869">
              <w:rPr>
                <w:rFonts w:ascii="Times New Roman" w:eastAsia="Times New Roman" w:hAnsi="Times New Roman" w:cs="Times New Roman"/>
                <w:sz w:val="24"/>
                <w:szCs w:val="24"/>
              </w:rPr>
              <w:t>2021. V. 12, № 1. P. 5441-5447. https://doi.org/10.1038/s41467-021-25770-6.</w:t>
            </w:r>
          </w:p>
          <w:p w14:paraId="330C5D8A" w14:textId="310AFCEA" w:rsidR="004B0B57" w:rsidRPr="004D7B94" w:rsidRDefault="004B0B57" w:rsidP="004D7B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5FF5235" w14:textId="77777777" w:rsidR="00AA7911" w:rsidRPr="00762EEB" w:rsidRDefault="00AA7911" w:rsidP="00AA79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2F0160A5" w14:textId="77777777" w:rsidR="00C44C16" w:rsidRDefault="00C44C16" w:rsidP="00257869">
      <w:pPr>
        <w:ind w:hanging="993"/>
        <w:jc w:val="both"/>
        <w:rPr>
          <w:rFonts w:ascii="Times New Roman" w:hAnsi="Times New Roman" w:cs="Times New Roman"/>
          <w:sz w:val="24"/>
          <w:szCs w:val="24"/>
        </w:rPr>
      </w:pPr>
    </w:p>
    <w:p w14:paraId="62E565EB" w14:textId="77777777" w:rsidR="0029030A" w:rsidRPr="00523982" w:rsidRDefault="0029030A" w:rsidP="00257869">
      <w:pPr>
        <w:ind w:hanging="993"/>
        <w:jc w:val="both"/>
        <w:rPr>
          <w:rFonts w:ascii="Times New Roman" w:hAnsi="Times New Roman" w:cs="Times New Roman"/>
          <w:sz w:val="24"/>
          <w:szCs w:val="24"/>
        </w:rPr>
      </w:pPr>
    </w:p>
    <w:sectPr w:rsidR="0029030A" w:rsidRPr="00523982" w:rsidSect="00415D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6445E"/>
    <w:multiLevelType w:val="multilevel"/>
    <w:tmpl w:val="25B63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921E64"/>
    <w:multiLevelType w:val="hybridMultilevel"/>
    <w:tmpl w:val="45564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A118EC"/>
    <w:multiLevelType w:val="hybridMultilevel"/>
    <w:tmpl w:val="A27844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471700"/>
    <w:multiLevelType w:val="hybridMultilevel"/>
    <w:tmpl w:val="1124E5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A4312A"/>
    <w:multiLevelType w:val="hybridMultilevel"/>
    <w:tmpl w:val="B4467D42"/>
    <w:lvl w:ilvl="0" w:tplc="566CBE7A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300177"/>
    <w:multiLevelType w:val="hybridMultilevel"/>
    <w:tmpl w:val="B2B69EEA"/>
    <w:lvl w:ilvl="0" w:tplc="0419000F">
      <w:start w:val="1"/>
      <w:numFmt w:val="decimal"/>
      <w:lvlText w:val="%1."/>
      <w:lvlJc w:val="left"/>
      <w:pPr>
        <w:ind w:left="1156" w:hanging="360"/>
      </w:pPr>
    </w:lvl>
    <w:lvl w:ilvl="1" w:tplc="04190019" w:tentative="1">
      <w:start w:val="1"/>
      <w:numFmt w:val="lowerLetter"/>
      <w:lvlText w:val="%2."/>
      <w:lvlJc w:val="left"/>
      <w:pPr>
        <w:ind w:left="1876" w:hanging="360"/>
      </w:pPr>
    </w:lvl>
    <w:lvl w:ilvl="2" w:tplc="0419001B" w:tentative="1">
      <w:start w:val="1"/>
      <w:numFmt w:val="lowerRoman"/>
      <w:lvlText w:val="%3."/>
      <w:lvlJc w:val="right"/>
      <w:pPr>
        <w:ind w:left="2596" w:hanging="180"/>
      </w:pPr>
    </w:lvl>
    <w:lvl w:ilvl="3" w:tplc="0419000F" w:tentative="1">
      <w:start w:val="1"/>
      <w:numFmt w:val="decimal"/>
      <w:lvlText w:val="%4."/>
      <w:lvlJc w:val="left"/>
      <w:pPr>
        <w:ind w:left="3316" w:hanging="360"/>
      </w:pPr>
    </w:lvl>
    <w:lvl w:ilvl="4" w:tplc="04190019" w:tentative="1">
      <w:start w:val="1"/>
      <w:numFmt w:val="lowerLetter"/>
      <w:lvlText w:val="%5."/>
      <w:lvlJc w:val="left"/>
      <w:pPr>
        <w:ind w:left="4036" w:hanging="360"/>
      </w:pPr>
    </w:lvl>
    <w:lvl w:ilvl="5" w:tplc="0419001B" w:tentative="1">
      <w:start w:val="1"/>
      <w:numFmt w:val="lowerRoman"/>
      <w:lvlText w:val="%6."/>
      <w:lvlJc w:val="right"/>
      <w:pPr>
        <w:ind w:left="4756" w:hanging="180"/>
      </w:pPr>
    </w:lvl>
    <w:lvl w:ilvl="6" w:tplc="0419000F" w:tentative="1">
      <w:start w:val="1"/>
      <w:numFmt w:val="decimal"/>
      <w:lvlText w:val="%7."/>
      <w:lvlJc w:val="left"/>
      <w:pPr>
        <w:ind w:left="5476" w:hanging="360"/>
      </w:pPr>
    </w:lvl>
    <w:lvl w:ilvl="7" w:tplc="04190019" w:tentative="1">
      <w:start w:val="1"/>
      <w:numFmt w:val="lowerLetter"/>
      <w:lvlText w:val="%8."/>
      <w:lvlJc w:val="left"/>
      <w:pPr>
        <w:ind w:left="6196" w:hanging="360"/>
      </w:pPr>
    </w:lvl>
    <w:lvl w:ilvl="8" w:tplc="0419001B" w:tentative="1">
      <w:start w:val="1"/>
      <w:numFmt w:val="lowerRoman"/>
      <w:lvlText w:val="%9."/>
      <w:lvlJc w:val="right"/>
      <w:pPr>
        <w:ind w:left="6916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911"/>
    <w:rsid w:val="00057543"/>
    <w:rsid w:val="00131C8D"/>
    <w:rsid w:val="001409F2"/>
    <w:rsid w:val="001B6297"/>
    <w:rsid w:val="001C2A36"/>
    <w:rsid w:val="002420BC"/>
    <w:rsid w:val="00257869"/>
    <w:rsid w:val="0028005D"/>
    <w:rsid w:val="0029030A"/>
    <w:rsid w:val="00363A87"/>
    <w:rsid w:val="003A596A"/>
    <w:rsid w:val="003B0EF0"/>
    <w:rsid w:val="003D7A73"/>
    <w:rsid w:val="003E0009"/>
    <w:rsid w:val="00415D0D"/>
    <w:rsid w:val="00493050"/>
    <w:rsid w:val="004B0B57"/>
    <w:rsid w:val="004D7B94"/>
    <w:rsid w:val="00514FEB"/>
    <w:rsid w:val="00516444"/>
    <w:rsid w:val="00523982"/>
    <w:rsid w:val="0054237B"/>
    <w:rsid w:val="005F7612"/>
    <w:rsid w:val="00624A53"/>
    <w:rsid w:val="006365FF"/>
    <w:rsid w:val="00667ED4"/>
    <w:rsid w:val="006873D9"/>
    <w:rsid w:val="006D02AB"/>
    <w:rsid w:val="00762EEB"/>
    <w:rsid w:val="007965C5"/>
    <w:rsid w:val="007F25DB"/>
    <w:rsid w:val="00823FE0"/>
    <w:rsid w:val="0082778D"/>
    <w:rsid w:val="00837CBF"/>
    <w:rsid w:val="008530D7"/>
    <w:rsid w:val="00995CF7"/>
    <w:rsid w:val="009B0B00"/>
    <w:rsid w:val="009B7CBD"/>
    <w:rsid w:val="00A12EDD"/>
    <w:rsid w:val="00AA6869"/>
    <w:rsid w:val="00AA7911"/>
    <w:rsid w:val="00B945BB"/>
    <w:rsid w:val="00BD759B"/>
    <w:rsid w:val="00C42FDD"/>
    <w:rsid w:val="00C44C16"/>
    <w:rsid w:val="00C855C8"/>
    <w:rsid w:val="00CC0446"/>
    <w:rsid w:val="00CC6EAE"/>
    <w:rsid w:val="00CF09A2"/>
    <w:rsid w:val="00CF5563"/>
    <w:rsid w:val="00D416FA"/>
    <w:rsid w:val="00D5746B"/>
    <w:rsid w:val="00DB6AC3"/>
    <w:rsid w:val="00DC088E"/>
    <w:rsid w:val="00E521B0"/>
    <w:rsid w:val="00E66153"/>
    <w:rsid w:val="00E6725E"/>
    <w:rsid w:val="00EA67BE"/>
    <w:rsid w:val="00F13343"/>
    <w:rsid w:val="00F30380"/>
    <w:rsid w:val="00F72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C97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A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791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363A8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A596A"/>
    <w:rPr>
      <w:color w:val="0000FF" w:themeColor="hyperlink"/>
      <w:u w:val="single"/>
    </w:rPr>
  </w:style>
  <w:style w:type="paragraph" w:customStyle="1" w:styleId="msonormalmrcssattr">
    <w:name w:val="msonormal_mr_css_attr"/>
    <w:basedOn w:val="a"/>
    <w:rsid w:val="004D7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1B629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A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791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363A8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A596A"/>
    <w:rPr>
      <w:color w:val="0000FF" w:themeColor="hyperlink"/>
      <w:u w:val="single"/>
    </w:rPr>
  </w:style>
  <w:style w:type="paragraph" w:customStyle="1" w:styleId="msonormalmrcssattr">
    <w:name w:val="msonormal_mr_css_attr"/>
    <w:basedOn w:val="a"/>
    <w:rsid w:val="004D7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1B62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9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9897">
          <w:marLeft w:val="174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9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6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57696">
          <w:marLeft w:val="174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17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86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2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5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9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7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38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7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2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9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3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8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7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19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505495">
          <w:marLeft w:val="174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6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23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7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ischenko@yasenev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ГОСТ — сортировка по именам" Version="2003"/>
</file>

<file path=customXml/itemProps1.xml><?xml version="1.0" encoding="utf-8"?>
<ds:datastoreItem xmlns:ds="http://schemas.openxmlformats.org/officeDocument/2006/customXml" ds:itemID="{869CCED0-C04F-40AB-98AF-16898E652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ОНТИ</dc:creator>
  <cp:lastModifiedBy>ЕГИСМ</cp:lastModifiedBy>
  <cp:revision>2</cp:revision>
  <dcterms:created xsi:type="dcterms:W3CDTF">2022-06-23T06:16:00Z</dcterms:created>
  <dcterms:modified xsi:type="dcterms:W3CDTF">2022-06-23T06:16:00Z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http://www.zotero.org/styles/american-sociological-association</vt:lpwstr>
  </property>
  <property fmtid="{D5CDD505-2E9C-101B-9397-08002B2CF9AE}" pid="3" name="Mendeley Recent Style Name 0_1">
    <vt:lpwstr>American Sociological Association 6th edition</vt:lpwstr>
  </property>
  <property fmtid="{D5CDD505-2E9C-101B-9397-08002B2CF9AE}" pid="4" name="Mendeley Recent Style Id 1_1">
    <vt:lpwstr>http://www.zotero.org/styles/chicago-author-date</vt:lpwstr>
  </property>
  <property fmtid="{D5CDD505-2E9C-101B-9397-08002B2CF9AE}" pid="5" name="Mendeley Recent Style Name 1_1">
    <vt:lpwstr>Chicago Manual of Style 17th edition (author-date)</vt:lpwstr>
  </property>
  <property fmtid="{D5CDD505-2E9C-101B-9397-08002B2CF9AE}" pid="6" name="Mendeley Recent Style Id 2_1">
    <vt:lpwstr>http://csl.mendeley.com/styles/591307171/elsevier-vancouver-2</vt:lpwstr>
  </property>
  <property fmtid="{D5CDD505-2E9C-101B-9397-08002B2CF9AE}" pid="7" name="Mendeley Recent Style Name 2_1">
    <vt:lpwstr>Elsevier - Vancouver - Sergey Kuznetsov</vt:lpwstr>
  </property>
  <property fmtid="{D5CDD505-2E9C-101B-9397-08002B2CF9AE}" pid="8" name="Mendeley Recent Style Id 3_1">
    <vt:lpwstr>http://www.zotero.org/styles/ieee</vt:lpwstr>
  </property>
  <property fmtid="{D5CDD505-2E9C-101B-9397-08002B2CF9AE}" pid="9" name="Mendeley Recent Style Name 3_1">
    <vt:lpwstr>IEEE</vt:lpwstr>
  </property>
  <property fmtid="{D5CDD505-2E9C-101B-9397-08002B2CF9AE}" pid="10" name="Mendeley Recent Style Id 4_1">
    <vt:lpwstr>http://www.zotero.org/styles/gost-r-7-0-5-2008</vt:lpwstr>
  </property>
  <property fmtid="{D5CDD505-2E9C-101B-9397-08002B2CF9AE}" pid="11" name="Mendeley Recent Style Name 4_1">
    <vt:lpwstr>Russian GOST R 7.0.5-2008 (Russian)</vt:lpwstr>
  </property>
  <property fmtid="{D5CDD505-2E9C-101B-9397-08002B2CF9AE}" pid="12" name="Mendeley Recent Style Id 5_1">
    <vt:lpwstr>https://csl.mendeley.com/styles/591307171/gost-r-7-0-5-2008-numeric-KSM</vt:lpwstr>
  </property>
  <property fmtid="{D5CDD505-2E9C-101B-9397-08002B2CF9AE}" pid="13" name="Mendeley Recent Style Name 5_1">
    <vt:lpwstr>Russian GOST R 7.0.5-2008 (numeric) - Sergey Kuznetsov</vt:lpwstr>
  </property>
  <property fmtid="{D5CDD505-2E9C-101B-9397-08002B2CF9AE}" pid="14" name="Mendeley Recent Style Id 6_1">
    <vt:lpwstr>http://csl.mendeley.com/styles/591307171/gost-r-7-0-5-2008-numeric</vt:lpwstr>
  </property>
  <property fmtid="{D5CDD505-2E9C-101B-9397-08002B2CF9AE}" pid="15" name="Mendeley Recent Style Name 6_1">
    <vt:lpwstr>Russian GOST R 7.0.5-2008 (numeric) - Sergey Kuznetsov</vt:lpwstr>
  </property>
  <property fmtid="{D5CDD505-2E9C-101B-9397-08002B2CF9AE}" pid="16" name="Mendeley Recent Style Id 7_1">
    <vt:lpwstr>https://csl.mendeley.com/styles/591307171/gost-r-7-0-5-2008-numeric</vt:lpwstr>
  </property>
  <property fmtid="{D5CDD505-2E9C-101B-9397-08002B2CF9AE}" pid="17" name="Mendeley Recent Style Name 7_1">
    <vt:lpwstr>Russian GOST R 7.0.5-2008 (numeric) - Sergey Kuznetsov</vt:lpwstr>
  </property>
  <property fmtid="{D5CDD505-2E9C-101B-9397-08002B2CF9AE}" pid="18" name="Mendeley Recent Style Id 8_1">
    <vt:lpwstr>http://www.zotero.org/styles/vancouver</vt:lpwstr>
  </property>
  <property fmtid="{D5CDD505-2E9C-101B-9397-08002B2CF9AE}" pid="19" name="Mendeley Recent Style Name 8_1">
    <vt:lpwstr>Vancouver</vt:lpwstr>
  </property>
  <property fmtid="{D5CDD505-2E9C-101B-9397-08002B2CF9AE}" pid="20" name="Mendeley Recent Style Id 9_1">
    <vt:lpwstr>http://csl.mendeley.com/styles/591307171/vancouver-2</vt:lpwstr>
  </property>
  <property fmtid="{D5CDD505-2E9C-101B-9397-08002B2CF9AE}" pid="21" name="Mendeley Recent Style Name 9_1">
    <vt:lpwstr>Vancouver - KSM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e9e84fee-4a6f-363d-8c7b-ce094e00c3d9</vt:lpwstr>
  </property>
  <property fmtid="{D5CDD505-2E9C-101B-9397-08002B2CF9AE}" pid="24" name="Mendeley Citation Style_1">
    <vt:lpwstr>https://csl.mendeley.com/styles/591307171/gost-r-7-0-5-2008-numeric-KSM</vt:lpwstr>
  </property>
</Properties>
</file>