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B" w:rsidRPr="00C03D54" w:rsidRDefault="00EC34A2" w:rsidP="00C03D54">
      <w:pPr>
        <w:spacing w:line="276" w:lineRule="auto"/>
        <w:jc w:val="center"/>
        <w:rPr>
          <w:b/>
          <w:sz w:val="24"/>
          <w:szCs w:val="24"/>
        </w:rPr>
      </w:pPr>
      <w:r w:rsidRPr="00C03D54">
        <w:rPr>
          <w:b/>
          <w:sz w:val="24"/>
          <w:szCs w:val="24"/>
        </w:rPr>
        <w:t>Сведения об официальном оппоненте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EC34A2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Салмин</w:t>
            </w:r>
            <w:proofErr w:type="spellEnd"/>
            <w:r>
              <w:rPr>
                <w:bCs/>
                <w:sz w:val="24"/>
                <w:szCs w:val="24"/>
              </w:rPr>
              <w:t xml:space="preserve"> Владимир Валерьевич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EC34A2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4C5FC3" w:rsidRPr="00C03D54">
              <w:rPr>
                <w:bCs/>
                <w:sz w:val="24"/>
                <w:szCs w:val="24"/>
              </w:rPr>
              <w:t>.ф.-м.н.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Отрасль науки, по которой защищена диссертация (№ специальности)</w:t>
            </w:r>
          </w:p>
        </w:tc>
        <w:tc>
          <w:tcPr>
            <w:tcW w:w="5919" w:type="dxa"/>
          </w:tcPr>
          <w:p w:rsidR="00EC34A2" w:rsidRPr="00CD3BDB" w:rsidRDefault="00CD3BDB" w:rsidP="00CD3BDB">
            <w:pPr>
              <w:spacing w:line="276" w:lineRule="auto"/>
              <w:ind w:firstLine="0"/>
              <w:jc w:val="center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CD3BDB"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Лазерная физика</w:t>
            </w:r>
            <w:r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 xml:space="preserve"> -</w:t>
            </w:r>
            <w:r w:rsidRPr="00CD3BDB"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 </w:t>
            </w:r>
            <w:hyperlink r:id="rId6" w:tgtFrame="_blank" w:history="1">
              <w:r w:rsidRPr="00CD3BDB">
                <w:rPr>
                  <w:rStyle w:val="a7"/>
                  <w:rFonts w:asciiTheme="majorHAnsi" w:hAnsiTheme="majorHAnsi" w:cstheme="majorHAnsi"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01.04.21</w:t>
              </w:r>
            </w:hyperlink>
            <w:r w:rsidRPr="00CD3BDB"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 xml:space="preserve">  </w:t>
            </w:r>
            <w:r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Б</w:t>
            </w:r>
            <w:r w:rsidRPr="00CD3BDB"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иофизика</w:t>
            </w:r>
            <w:r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-</w:t>
            </w:r>
            <w:r w:rsidRPr="00CD3BDB"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 </w:t>
            </w:r>
            <w:hyperlink r:id="rId7" w:tgtFrame="_blank" w:history="1">
              <w:r w:rsidRPr="00CD3BDB">
                <w:rPr>
                  <w:rStyle w:val="a7"/>
                  <w:rFonts w:asciiTheme="majorHAnsi" w:hAnsiTheme="majorHAnsi" w:cstheme="majorHAnsi"/>
                  <w:i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03.01.02</w:t>
              </w:r>
            </w:hyperlink>
            <w:r w:rsidRPr="00CD3BDB">
              <w:rPr>
                <w:rStyle w:val="a8"/>
                <w:rFonts w:asciiTheme="majorHAnsi" w:hAnsiTheme="majorHAnsi" w:cstheme="majorHAnsi"/>
                <w:i w:val="0"/>
                <w:sz w:val="24"/>
                <w:szCs w:val="24"/>
              </w:rPr>
              <w:t> 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Ученое звание (если есть)</w:t>
            </w:r>
          </w:p>
        </w:tc>
        <w:tc>
          <w:tcPr>
            <w:tcW w:w="5919" w:type="dxa"/>
          </w:tcPr>
          <w:p w:rsidR="00EC34A2" w:rsidRPr="00582320" w:rsidRDefault="00582320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82320">
              <w:rPr>
                <w:sz w:val="24"/>
                <w:szCs w:val="24"/>
              </w:rPr>
              <w:t>Доцент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919" w:type="dxa"/>
          </w:tcPr>
          <w:p w:rsidR="00EC34A2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2320">
              <w:rPr>
                <w:bCs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      </w:r>
            <w:proofErr w:type="spellStart"/>
            <w:r w:rsidRPr="00582320">
              <w:rPr>
                <w:bCs/>
                <w:sz w:val="24"/>
                <w:szCs w:val="24"/>
              </w:rPr>
              <w:t>Войно-Ясенецкого</w:t>
            </w:r>
            <w:proofErr w:type="spellEnd"/>
            <w:r w:rsidRPr="00582320">
              <w:rPr>
                <w:bCs/>
                <w:sz w:val="24"/>
                <w:szCs w:val="24"/>
              </w:rPr>
              <w:t>" Министерства здравоохранения Российской Федерации</w:t>
            </w:r>
          </w:p>
        </w:tc>
      </w:tr>
      <w:tr w:rsidR="000A0F87" w:rsidRPr="00C03D54" w:rsidTr="00C03D54">
        <w:tc>
          <w:tcPr>
            <w:tcW w:w="3652" w:type="dxa"/>
          </w:tcPr>
          <w:p w:rsidR="000A0F87" w:rsidRPr="00C03D54" w:rsidRDefault="000A0F87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19" w:type="dxa"/>
          </w:tcPr>
          <w:p w:rsidR="000A0F87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2320">
              <w:rPr>
                <w:bCs/>
                <w:sz w:val="24"/>
                <w:szCs w:val="24"/>
              </w:rPr>
              <w:t>Кафедрой медицинской и биологической физики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EC34A2" w:rsidRPr="00C03D54" w:rsidRDefault="00582320" w:rsidP="00582320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2320">
              <w:rPr>
                <w:bCs/>
                <w:sz w:val="24"/>
                <w:szCs w:val="24"/>
              </w:rPr>
              <w:t>Заведующий кафедрой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Адрес работ</w:t>
            </w:r>
            <w:proofErr w:type="gramStart"/>
            <w:r w:rsidRPr="00C03D54">
              <w:rPr>
                <w:sz w:val="24"/>
                <w:szCs w:val="24"/>
              </w:rPr>
              <w:t>ы(</w:t>
            </w:r>
            <w:proofErr w:type="gramEnd"/>
            <w:r w:rsidRPr="00C03D54">
              <w:rPr>
                <w:sz w:val="24"/>
                <w:szCs w:val="24"/>
              </w:rPr>
              <w:t xml:space="preserve">индекс, город, </w:t>
            </w:r>
            <w:proofErr w:type="spellStart"/>
            <w:r w:rsidRPr="00C03D54">
              <w:rPr>
                <w:sz w:val="24"/>
                <w:szCs w:val="24"/>
              </w:rPr>
              <w:t>ул</w:t>
            </w:r>
            <w:proofErr w:type="spellEnd"/>
            <w:r w:rsidRPr="00C03D54">
              <w:rPr>
                <w:sz w:val="24"/>
                <w:szCs w:val="24"/>
              </w:rPr>
              <w:t>, дом)</w:t>
            </w:r>
          </w:p>
        </w:tc>
        <w:tc>
          <w:tcPr>
            <w:tcW w:w="5919" w:type="dxa"/>
          </w:tcPr>
          <w:p w:rsidR="00EC34A2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2320">
              <w:rPr>
                <w:bCs/>
                <w:sz w:val="24"/>
                <w:szCs w:val="24"/>
              </w:rPr>
              <w:t xml:space="preserve">660022, Красноярский край, г. Красноярск, ул. Партизана Железняка, </w:t>
            </w:r>
            <w:proofErr w:type="spellStart"/>
            <w:r w:rsidRPr="00582320">
              <w:rPr>
                <w:bCs/>
                <w:sz w:val="24"/>
                <w:szCs w:val="24"/>
              </w:rPr>
              <w:t>зд</w:t>
            </w:r>
            <w:proofErr w:type="spellEnd"/>
            <w:r w:rsidRPr="00582320">
              <w:rPr>
                <w:bCs/>
                <w:sz w:val="24"/>
                <w:szCs w:val="24"/>
              </w:rPr>
              <w:t>. 1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Тел.</w:t>
            </w:r>
          </w:p>
        </w:tc>
        <w:tc>
          <w:tcPr>
            <w:tcW w:w="5919" w:type="dxa"/>
          </w:tcPr>
          <w:p w:rsidR="00EC34A2" w:rsidRPr="00C03D54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+7-913-832-68-12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3D54">
              <w:rPr>
                <w:sz w:val="24"/>
                <w:szCs w:val="24"/>
              </w:rPr>
              <w:t>Эл.почта</w:t>
            </w:r>
            <w:proofErr w:type="spellEnd"/>
            <w:r w:rsidRPr="00C03D54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EC34A2" w:rsidRPr="00582320" w:rsidRDefault="00582320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582320">
              <w:rPr>
                <w:bCs/>
                <w:sz w:val="24"/>
                <w:szCs w:val="24"/>
              </w:rPr>
              <w:t>vsalmin@gmail.com</w:t>
            </w:r>
          </w:p>
        </w:tc>
      </w:tr>
      <w:tr w:rsidR="00EC34A2" w:rsidRPr="00582320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Список основных публикаций по теме диссертации в рецензируемых научных изданиях за последние 5 лет</w:t>
            </w:r>
          </w:p>
        </w:tc>
        <w:tc>
          <w:tcPr>
            <w:tcW w:w="5919" w:type="dxa"/>
          </w:tcPr>
          <w:p w:rsidR="00F75888" w:rsidRDefault="00472FA4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33EF9">
              <w:rPr>
                <w:b/>
                <w:bCs/>
                <w:sz w:val="24"/>
                <w:szCs w:val="24"/>
                <w:lang w:val="en-US"/>
              </w:rPr>
              <w:t>Salmin</w:t>
            </w:r>
            <w:proofErr w:type="spellEnd"/>
            <w:r w:rsidRPr="00833EF9">
              <w:rPr>
                <w:b/>
                <w:bCs/>
                <w:sz w:val="24"/>
                <w:szCs w:val="24"/>
                <w:lang w:val="en-US"/>
              </w:rPr>
              <w:t>, V. V.</w:t>
            </w:r>
            <w:r w:rsidRPr="00F7588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Salmina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A. B.,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Fursov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A. A.,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Frolova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O. V.,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Laletin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D. I.,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Fursov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M. A., ... &amp;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Provorov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A. S. (2017). </w:t>
            </w:r>
            <w:r w:rsidR="00F75888" w:rsidRPr="00F75888">
              <w:rPr>
                <w:bCs/>
                <w:sz w:val="24"/>
                <w:szCs w:val="24"/>
                <w:lang w:val="en-US"/>
              </w:rPr>
              <w:t xml:space="preserve">Using Of Laser-Induced Fluorescence Optical Biopsy </w:t>
            </w:r>
            <w:proofErr w:type="gramStart"/>
            <w:r w:rsidR="00F75888" w:rsidRPr="00F75888">
              <w:rPr>
                <w:bCs/>
                <w:sz w:val="24"/>
                <w:szCs w:val="24"/>
                <w:lang w:val="en-US"/>
              </w:rPr>
              <w:t>For</w:t>
            </w:r>
            <w:proofErr w:type="gramEnd"/>
            <w:r w:rsidR="00F75888" w:rsidRPr="00F75888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5888" w:rsidRPr="00F75888">
              <w:rPr>
                <w:bCs/>
                <w:sz w:val="24"/>
                <w:szCs w:val="24"/>
                <w:lang w:val="en-US"/>
              </w:rPr>
              <w:t>Asssesment</w:t>
            </w:r>
            <w:proofErr w:type="spellEnd"/>
            <w:r w:rsidR="00F75888" w:rsidRPr="00F75888">
              <w:rPr>
                <w:bCs/>
                <w:sz w:val="24"/>
                <w:szCs w:val="24"/>
                <w:lang w:val="en-US"/>
              </w:rPr>
              <w:t xml:space="preserve"> Of Myocardial Ischemic Injury. </w:t>
            </w:r>
            <w:r w:rsidRPr="00F75888">
              <w:rPr>
                <w:bCs/>
                <w:sz w:val="24"/>
                <w:szCs w:val="24"/>
                <w:lang w:val="en-US"/>
              </w:rPr>
              <w:t>Biology, 4(2), 142-157.</w:t>
            </w:r>
          </w:p>
          <w:p w:rsidR="00F75888" w:rsidRDefault="00F75888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Shapovalov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K.A., </w:t>
            </w:r>
            <w:proofErr w:type="spellStart"/>
            <w:r w:rsidRPr="00833EF9">
              <w:rPr>
                <w:b/>
                <w:bCs/>
                <w:sz w:val="24"/>
                <w:szCs w:val="24"/>
                <w:lang w:val="en-US"/>
              </w:rPr>
              <w:t>Salmin</w:t>
            </w:r>
            <w:proofErr w:type="spellEnd"/>
            <w:r w:rsidRPr="00833EF9">
              <w:rPr>
                <w:b/>
                <w:bCs/>
                <w:sz w:val="24"/>
                <w:szCs w:val="24"/>
                <w:lang w:val="en-US"/>
              </w:rPr>
              <w:t xml:space="preserve"> V.V.</w:t>
            </w:r>
            <w:r w:rsidRPr="00F7588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Lazarenko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V.I.,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Gar’kavenko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V.V.</w:t>
            </w:r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F75888">
              <w:rPr>
                <w:bCs/>
                <w:sz w:val="24"/>
                <w:szCs w:val="24"/>
                <w:lang w:val="en-US"/>
              </w:rPr>
              <w:t>2017</w:t>
            </w:r>
            <w:r>
              <w:rPr>
                <w:bCs/>
                <w:sz w:val="24"/>
                <w:szCs w:val="24"/>
                <w:lang w:val="en-US"/>
              </w:rPr>
              <w:t xml:space="preserve">) </w:t>
            </w:r>
            <w:hyperlink r:id="rId8" w:history="1">
              <w:r>
                <w:rPr>
                  <w:bCs/>
                  <w:sz w:val="24"/>
                  <w:szCs w:val="24"/>
                  <w:lang w:val="en-US"/>
                </w:rPr>
                <w:t>M</w:t>
              </w:r>
              <w:r w:rsidRPr="00F75888">
                <w:rPr>
                  <w:bCs/>
                  <w:sz w:val="24"/>
                  <w:szCs w:val="24"/>
                  <w:lang w:val="en-US"/>
                </w:rPr>
                <w:t xml:space="preserve">odeling Of The </w:t>
              </w:r>
              <w:proofErr w:type="spellStart"/>
              <w:r w:rsidRPr="00F75888">
                <w:rPr>
                  <w:bCs/>
                  <w:sz w:val="24"/>
                  <w:szCs w:val="24"/>
                  <w:lang w:val="en-US"/>
                </w:rPr>
                <w:t>Autofluorescence</w:t>
              </w:r>
              <w:proofErr w:type="spellEnd"/>
              <w:r w:rsidRPr="00F75888">
                <w:rPr>
                  <w:bCs/>
                  <w:sz w:val="24"/>
                  <w:szCs w:val="24"/>
                  <w:lang w:val="en-US"/>
                </w:rPr>
                <w:t xml:space="preserve"> Spectra Of The Crystalline Lens With Cataract Taking Into Account Light Scattering</w:t>
              </w:r>
              <w:r>
                <w:rPr>
                  <w:bCs/>
                  <w:sz w:val="24"/>
                  <w:szCs w:val="24"/>
                  <w:lang w:val="en-US"/>
                </w:rPr>
                <w:t xml:space="preserve">. </w:t>
              </w:r>
              <w:r w:rsidRPr="00F75888">
                <w:rPr>
                  <w:bCs/>
                  <w:sz w:val="24"/>
                  <w:szCs w:val="24"/>
                  <w:lang w:val="en-US"/>
                </w:rPr>
                <w:t>Journal of Applied Spectroscopy.</w:t>
              </w:r>
              <w:r>
                <w:rPr>
                  <w:bCs/>
                  <w:sz w:val="24"/>
                  <w:szCs w:val="24"/>
                  <w:lang w:val="en-US"/>
                </w:rPr>
                <w:t xml:space="preserve"> </w:t>
              </w:r>
              <w:r w:rsidRPr="00F75888">
                <w:rPr>
                  <w:bCs/>
                  <w:sz w:val="24"/>
                  <w:szCs w:val="24"/>
                  <w:lang w:val="en-US"/>
                </w:rPr>
                <w:t>84</w:t>
              </w:r>
              <w:r>
                <w:rPr>
                  <w:bCs/>
                  <w:sz w:val="24"/>
                  <w:szCs w:val="24"/>
                  <w:lang w:val="en-US"/>
                </w:rPr>
                <w:t>(</w:t>
              </w:r>
              <w:r w:rsidRPr="00F75888">
                <w:rPr>
                  <w:bCs/>
                  <w:sz w:val="24"/>
                  <w:szCs w:val="24"/>
                  <w:lang w:val="en-US"/>
                </w:rPr>
                <w:t>2</w:t>
              </w:r>
              <w:r>
                <w:rPr>
                  <w:bCs/>
                  <w:sz w:val="24"/>
                  <w:szCs w:val="24"/>
                  <w:lang w:val="en-US"/>
                </w:rPr>
                <w:t xml:space="preserve">), </w:t>
              </w:r>
              <w:r w:rsidRPr="00F75888">
                <w:rPr>
                  <w:bCs/>
                  <w:sz w:val="24"/>
                  <w:szCs w:val="24"/>
                  <w:lang w:val="en-US"/>
                </w:rPr>
                <w:t>278-283.</w:t>
              </w:r>
            </w:hyperlink>
          </w:p>
          <w:p w:rsidR="00F75888" w:rsidRDefault="00F75888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Medvedeva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Kiprin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D.V.,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Levenets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833EF9">
              <w:rPr>
                <w:b/>
                <w:bCs/>
                <w:sz w:val="24"/>
                <w:szCs w:val="24"/>
                <w:lang w:val="en-US"/>
              </w:rPr>
              <w:t>Salmin</w:t>
            </w:r>
            <w:proofErr w:type="spellEnd"/>
            <w:r w:rsidRPr="00833EF9">
              <w:rPr>
                <w:b/>
                <w:bCs/>
                <w:sz w:val="24"/>
                <w:szCs w:val="24"/>
                <w:lang w:val="en-US"/>
              </w:rPr>
              <w:t xml:space="preserve"> V.V.</w:t>
            </w:r>
            <w:r w:rsidRPr="00F75888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Gorbunov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N.S.</w:t>
            </w:r>
            <w:r>
              <w:rPr>
                <w:bCs/>
                <w:sz w:val="24"/>
                <w:szCs w:val="24"/>
                <w:lang w:val="en-US"/>
              </w:rPr>
              <w:t xml:space="preserve"> (2020)</w:t>
            </w:r>
            <w:r w:rsidRPr="00F75888">
              <w:rPr>
                <w:bCs/>
                <w:sz w:val="24"/>
                <w:szCs w:val="24"/>
                <w:lang w:val="en-US"/>
              </w:rPr>
              <w:t xml:space="preserve"> Features of physical and mechanical properties of materials used in orthopedic rehabilitation of patients.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Iop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Conference Series: Materials Science And Engineering, 660022</w:t>
            </w:r>
          </w:p>
          <w:p w:rsidR="008F7B15" w:rsidRPr="00F75888" w:rsidRDefault="00722A1A" w:rsidP="00F75888">
            <w:pPr>
              <w:pStyle w:val="a6"/>
              <w:numPr>
                <w:ilvl w:val="0"/>
                <w:numId w:val="3"/>
              </w:numPr>
              <w:spacing w:before="120" w:line="276" w:lineRule="auto"/>
              <w:ind w:left="176" w:hanging="142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Shapovalov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K. A., </w:t>
            </w:r>
            <w:proofErr w:type="spellStart"/>
            <w:r w:rsidRPr="00833EF9">
              <w:rPr>
                <w:b/>
                <w:bCs/>
                <w:sz w:val="24"/>
                <w:szCs w:val="24"/>
                <w:lang w:val="en-US"/>
              </w:rPr>
              <w:t>Salmin</w:t>
            </w:r>
            <w:proofErr w:type="spellEnd"/>
            <w:r w:rsidRPr="00833EF9">
              <w:rPr>
                <w:b/>
                <w:bCs/>
                <w:sz w:val="24"/>
                <w:szCs w:val="24"/>
                <w:lang w:val="en-US"/>
              </w:rPr>
              <w:t>, V. V.</w:t>
            </w:r>
            <w:r w:rsidRPr="00F75888">
              <w:rPr>
                <w:bCs/>
                <w:sz w:val="24"/>
                <w:szCs w:val="24"/>
                <w:lang w:val="en-US"/>
              </w:rPr>
              <w:t xml:space="preserve">, &amp;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Lazarenko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, V. I. (2017). Modeling of the </w:t>
            </w:r>
            <w:proofErr w:type="spellStart"/>
            <w:r w:rsidRPr="00F75888">
              <w:rPr>
                <w:bCs/>
                <w:sz w:val="24"/>
                <w:szCs w:val="24"/>
                <w:lang w:val="en-US"/>
              </w:rPr>
              <w:t>autofluorescence</w:t>
            </w:r>
            <w:proofErr w:type="spellEnd"/>
            <w:r w:rsidRPr="00F75888">
              <w:rPr>
                <w:bCs/>
                <w:sz w:val="24"/>
                <w:szCs w:val="24"/>
                <w:lang w:val="en-US"/>
              </w:rPr>
              <w:t xml:space="preserve"> spectra of the crystalline lens with cataract taking into account light scattering.</w:t>
            </w:r>
            <w:r w:rsidR="00F7588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75888">
              <w:rPr>
                <w:bCs/>
                <w:sz w:val="24"/>
                <w:szCs w:val="24"/>
                <w:lang w:val="en-US"/>
              </w:rPr>
              <w:t>Journal of applied spectroscopy,</w:t>
            </w:r>
            <w:r w:rsidR="00F7588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75888">
              <w:rPr>
                <w:bCs/>
                <w:sz w:val="24"/>
                <w:szCs w:val="24"/>
                <w:lang w:val="en-US"/>
              </w:rPr>
              <w:t>84(2), 278-283.</w:t>
            </w:r>
          </w:p>
        </w:tc>
      </w:tr>
    </w:tbl>
    <w:p w:rsidR="00EC34A2" w:rsidRPr="00C03D54" w:rsidRDefault="00EC34A2" w:rsidP="00C03D54">
      <w:pPr>
        <w:spacing w:line="276" w:lineRule="auto"/>
        <w:ind w:firstLine="0"/>
        <w:rPr>
          <w:sz w:val="24"/>
          <w:szCs w:val="24"/>
        </w:rPr>
      </w:pPr>
      <w:r w:rsidRPr="00C03D54">
        <w:rPr>
          <w:sz w:val="24"/>
          <w:szCs w:val="24"/>
        </w:rPr>
        <w:t xml:space="preserve">Тема диссертации соискателя </w:t>
      </w:r>
      <w:proofErr w:type="spellStart"/>
      <w:r w:rsidR="00582320">
        <w:rPr>
          <w:sz w:val="24"/>
          <w:szCs w:val="24"/>
        </w:rPr>
        <w:t>Фарраховой</w:t>
      </w:r>
      <w:proofErr w:type="spellEnd"/>
      <w:r w:rsidR="00582320">
        <w:rPr>
          <w:sz w:val="24"/>
          <w:szCs w:val="24"/>
        </w:rPr>
        <w:t xml:space="preserve"> Дины </w:t>
      </w:r>
      <w:proofErr w:type="spellStart"/>
      <w:r w:rsidR="00582320">
        <w:rPr>
          <w:sz w:val="24"/>
          <w:szCs w:val="24"/>
        </w:rPr>
        <w:t>Салимовны</w:t>
      </w:r>
      <w:proofErr w:type="spellEnd"/>
      <w:r w:rsidRPr="00C03D54">
        <w:rPr>
          <w:sz w:val="24"/>
          <w:szCs w:val="24"/>
        </w:rPr>
        <w:t>: «</w:t>
      </w:r>
      <w:r w:rsidR="00582320">
        <w:rPr>
          <w:color w:val="000000"/>
          <w:sz w:val="24"/>
          <w:szCs w:val="24"/>
        </w:rPr>
        <w:t xml:space="preserve">Лазерно-спектроскопические исследования свойств фотосенсибилизатора </w:t>
      </w:r>
      <w:proofErr w:type="spellStart"/>
      <w:r w:rsidR="00582320">
        <w:rPr>
          <w:color w:val="000000"/>
          <w:sz w:val="24"/>
          <w:szCs w:val="24"/>
        </w:rPr>
        <w:t>индоцианина</w:t>
      </w:r>
      <w:proofErr w:type="spellEnd"/>
      <w:r w:rsidR="00582320">
        <w:rPr>
          <w:color w:val="000000"/>
          <w:sz w:val="24"/>
          <w:szCs w:val="24"/>
        </w:rPr>
        <w:t xml:space="preserve"> зеленого в молекулярном и коллоидном растворах</w:t>
      </w:r>
      <w:r w:rsidRPr="00C03D54">
        <w:rPr>
          <w:sz w:val="24"/>
          <w:szCs w:val="24"/>
        </w:rPr>
        <w:t>»</w:t>
      </w:r>
    </w:p>
    <w:sectPr w:rsidR="00EC34A2" w:rsidRPr="00C03D54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DB8"/>
    <w:multiLevelType w:val="hybridMultilevel"/>
    <w:tmpl w:val="05863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0120D0"/>
    <w:multiLevelType w:val="hybridMultilevel"/>
    <w:tmpl w:val="4CE68F44"/>
    <w:lvl w:ilvl="0" w:tplc="A6661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01155"/>
    <w:multiLevelType w:val="hybridMultilevel"/>
    <w:tmpl w:val="59BE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09CD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39F0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4577"/>
    <w:rsid w:val="004649DC"/>
    <w:rsid w:val="00465C57"/>
    <w:rsid w:val="004672D7"/>
    <w:rsid w:val="00467783"/>
    <w:rsid w:val="00472CCF"/>
    <w:rsid w:val="00472FA4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5FC3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27D52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2320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2A1A"/>
    <w:rsid w:val="007248DA"/>
    <w:rsid w:val="00725056"/>
    <w:rsid w:val="0072651D"/>
    <w:rsid w:val="007269E2"/>
    <w:rsid w:val="00726BED"/>
    <w:rsid w:val="00727E36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EDF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3EF9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B15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3D54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BDB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4D9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75888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C57"/>
    <w:pPr>
      <w:ind w:left="720"/>
      <w:contextualSpacing/>
    </w:pPr>
  </w:style>
  <w:style w:type="character" w:styleId="a7">
    <w:name w:val="Hyperlink"/>
    <w:rsid w:val="008F7B15"/>
    <w:rPr>
      <w:color w:val="0000FF"/>
      <w:u w:val="single"/>
    </w:rPr>
  </w:style>
  <w:style w:type="character" w:styleId="a8">
    <w:name w:val="Emphasis"/>
    <w:basedOn w:val="a0"/>
    <w:uiPriority w:val="20"/>
    <w:qFormat/>
    <w:rsid w:val="00CD3B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C57"/>
    <w:pPr>
      <w:ind w:left="720"/>
      <w:contextualSpacing/>
    </w:pPr>
  </w:style>
  <w:style w:type="character" w:styleId="a7">
    <w:name w:val="Hyperlink"/>
    <w:rsid w:val="008F7B15"/>
    <w:rPr>
      <w:color w:val="0000FF"/>
      <w:u w:val="single"/>
    </w:rPr>
  </w:style>
  <w:style w:type="character" w:styleId="a8">
    <w:name w:val="Emphasis"/>
    <w:basedOn w:val="a0"/>
    <w:uiPriority w:val="20"/>
    <w:qFormat/>
    <w:rsid w:val="00CD3B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17676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gu.ru/dis-sovet-avtoreferat-kod-specialnosti/01-04-21-03-01-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u.ru/dis-sovet-avtoreferat-kod-specialnosti/01-04-21-03-01-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Kraftway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3</cp:revision>
  <cp:lastPrinted>2022-01-26T15:30:00Z</cp:lastPrinted>
  <dcterms:created xsi:type="dcterms:W3CDTF">2022-04-12T05:57:00Z</dcterms:created>
  <dcterms:modified xsi:type="dcterms:W3CDTF">2022-04-21T10:42:00Z</dcterms:modified>
</cp:coreProperties>
</file>