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8609E" w14:textId="77777777" w:rsidR="00AA7911" w:rsidRPr="009B0B00" w:rsidRDefault="00AA7911" w:rsidP="00AA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OLE_LINK1"/>
      <w:bookmarkStart w:id="1" w:name="OLE_LINK2"/>
      <w:bookmarkStart w:id="2" w:name="_GoBack"/>
      <w:bookmarkEnd w:id="2"/>
      <w:r w:rsidRPr="009B0B00">
        <w:rPr>
          <w:rFonts w:ascii="Times New Roman" w:eastAsia="Times New Roman" w:hAnsi="Times New Roman" w:cs="Times New Roman"/>
          <w:b/>
          <w:sz w:val="32"/>
          <w:szCs w:val="32"/>
        </w:rPr>
        <w:t>Св</w:t>
      </w:r>
      <w:r w:rsidR="009B0B00" w:rsidRPr="009B0B00">
        <w:rPr>
          <w:rFonts w:ascii="Times New Roman" w:eastAsia="Times New Roman" w:hAnsi="Times New Roman" w:cs="Times New Roman"/>
          <w:b/>
          <w:sz w:val="32"/>
          <w:szCs w:val="32"/>
        </w:rPr>
        <w:t>едения об официальном оппоненте</w:t>
      </w:r>
      <w:bookmarkEnd w:id="0"/>
      <w:bookmarkEnd w:id="1"/>
    </w:p>
    <w:p w14:paraId="4E7F8E6D" w14:textId="77777777" w:rsidR="00AA7911" w:rsidRPr="00AA7911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B574EF" w:rsidRPr="00F175B2" w14:paraId="740D959E" w14:textId="77777777" w:rsidTr="00AA7911">
        <w:tc>
          <w:tcPr>
            <w:tcW w:w="3652" w:type="dxa"/>
          </w:tcPr>
          <w:p w14:paraId="0E87BD59" w14:textId="77777777" w:rsidR="00AA7911" w:rsidRPr="006C01BE" w:rsidRDefault="00AA7911" w:rsidP="00D67D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919" w:type="dxa"/>
          </w:tcPr>
          <w:p w14:paraId="0877B955" w14:textId="251777AA" w:rsidR="00AA7911" w:rsidRPr="006C01BE" w:rsidRDefault="004C3B13" w:rsidP="00D67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13">
              <w:rPr>
                <w:rFonts w:ascii="Times New Roman" w:hAnsi="Times New Roman" w:cs="Times New Roman"/>
                <w:sz w:val="24"/>
                <w:szCs w:val="24"/>
              </w:rPr>
              <w:t>Калачёв Алексей Алексеевич</w:t>
            </w:r>
          </w:p>
        </w:tc>
      </w:tr>
      <w:tr w:rsidR="00B574EF" w:rsidRPr="00F175B2" w14:paraId="1D07C3CD" w14:textId="77777777" w:rsidTr="00AA7911">
        <w:tc>
          <w:tcPr>
            <w:tcW w:w="3652" w:type="dxa"/>
          </w:tcPr>
          <w:p w14:paraId="4831C0E4" w14:textId="77777777" w:rsidR="00AA7911" w:rsidRPr="006C01BE" w:rsidRDefault="00DC6ED8" w:rsidP="00D67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919" w:type="dxa"/>
          </w:tcPr>
          <w:p w14:paraId="37C1B349" w14:textId="77777777" w:rsidR="00AA7911" w:rsidRPr="006C01BE" w:rsidRDefault="006172A9" w:rsidP="00D67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r w:rsidR="00F175B2" w:rsidRPr="006C01BE">
              <w:rPr>
                <w:rFonts w:ascii="Times New Roman" w:hAnsi="Times New Roman" w:cs="Times New Roman"/>
                <w:sz w:val="24"/>
                <w:szCs w:val="24"/>
              </w:rPr>
              <w:t xml:space="preserve"> физ.-мат. наук</w:t>
            </w:r>
          </w:p>
        </w:tc>
      </w:tr>
      <w:tr w:rsidR="00B574EF" w:rsidRPr="00F175B2" w14:paraId="0CC37DB3" w14:textId="77777777" w:rsidTr="00AA7911">
        <w:tc>
          <w:tcPr>
            <w:tcW w:w="3652" w:type="dxa"/>
          </w:tcPr>
          <w:p w14:paraId="4DEF3F80" w14:textId="77777777" w:rsidR="00AA7911" w:rsidRPr="006C01BE" w:rsidRDefault="00AA7911" w:rsidP="00D67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Отрасль науки, </w:t>
            </w:r>
            <w:r w:rsidR="00DC6ED8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которой защищена диссертация</w:t>
            </w:r>
          </w:p>
        </w:tc>
        <w:tc>
          <w:tcPr>
            <w:tcW w:w="5919" w:type="dxa"/>
          </w:tcPr>
          <w:p w14:paraId="6E63FBE5" w14:textId="7CE40F4F" w:rsidR="00AA7911" w:rsidRPr="006C01BE" w:rsidRDefault="006322BC" w:rsidP="00D67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01.04.05 - оптика</w:t>
            </w:r>
            <w:r w:rsidR="00632405" w:rsidRPr="00632405">
              <w:rPr>
                <w:rFonts w:ascii="Times New Roman" w:hAnsi="Times New Roman" w:cs="Times New Roman"/>
                <w:sz w:val="24"/>
                <w:szCs w:val="24"/>
              </w:rPr>
              <w:t xml:space="preserve"> (физ.-мат. науки)</w:t>
            </w:r>
          </w:p>
        </w:tc>
      </w:tr>
      <w:tr w:rsidR="00B574EF" w:rsidRPr="00F175B2" w14:paraId="028C4D1F" w14:textId="77777777" w:rsidTr="00AA7911">
        <w:tc>
          <w:tcPr>
            <w:tcW w:w="3652" w:type="dxa"/>
          </w:tcPr>
          <w:p w14:paraId="7395E8FB" w14:textId="13E2693C" w:rsidR="00AA7911" w:rsidRPr="006C01BE" w:rsidRDefault="00AA7911" w:rsidP="00D67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и сокращенное наименование организации, являющейся основным</w:t>
            </w:r>
            <w:r w:rsidR="00632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местом работы</w:t>
            </w:r>
          </w:p>
        </w:tc>
        <w:tc>
          <w:tcPr>
            <w:tcW w:w="5919" w:type="dxa"/>
          </w:tcPr>
          <w:p w14:paraId="0066CB27" w14:textId="007B072F" w:rsidR="006C01BE" w:rsidRPr="006C01BE" w:rsidRDefault="004C3B13" w:rsidP="00D67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1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науки «Федеральный исследовательский центр «Казанский научный центр Российской академии наук»</w:t>
            </w:r>
          </w:p>
        </w:tc>
      </w:tr>
      <w:tr w:rsidR="00B574EF" w:rsidRPr="00F175B2" w14:paraId="2E3863AC" w14:textId="77777777" w:rsidTr="00AA7911">
        <w:tc>
          <w:tcPr>
            <w:tcW w:w="3652" w:type="dxa"/>
          </w:tcPr>
          <w:p w14:paraId="5B774958" w14:textId="77777777" w:rsidR="00AA7911" w:rsidRPr="006C01BE" w:rsidRDefault="00AA7911" w:rsidP="00D67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14:paraId="0A45AE32" w14:textId="5E70B61F" w:rsidR="00AA7911" w:rsidRPr="006C01BE" w:rsidRDefault="004C3B13" w:rsidP="00D67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574EF" w:rsidRPr="00D67D11" w14:paraId="7EF9CC14" w14:textId="77777777" w:rsidTr="00AA7911">
        <w:tc>
          <w:tcPr>
            <w:tcW w:w="3652" w:type="dxa"/>
          </w:tcPr>
          <w:p w14:paraId="4454771B" w14:textId="77777777" w:rsidR="00AA7911" w:rsidRPr="006C01BE" w:rsidRDefault="00AA7911" w:rsidP="00D67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основных публикаций по теме диссертации в рецензируемых научных изданиях за последние 5 лет (не </w:t>
            </w:r>
            <w:r w:rsidR="00632405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15)</w:t>
            </w:r>
            <w:proofErr w:type="gramEnd"/>
          </w:p>
        </w:tc>
        <w:tc>
          <w:tcPr>
            <w:tcW w:w="5919" w:type="dxa"/>
          </w:tcPr>
          <w:p w14:paraId="07F038BD" w14:textId="6FD49C4A" w:rsidR="004C3B13" w:rsidRDefault="004C3B13" w:rsidP="00D67D1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C3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Turaykhanov</w:t>
            </w:r>
            <w:proofErr w:type="spellEnd"/>
            <w:r w:rsidRPr="004C3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D.A. et al. Quantum hashing via single-photon states with orbital angular momentum // Physical Review A. 2021. Vol. 104, № 5. P. 052606.</w:t>
            </w:r>
          </w:p>
          <w:p w14:paraId="4A7CC09D" w14:textId="2EF61915" w:rsidR="0039337B" w:rsidRDefault="0039337B" w:rsidP="00D67D1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C3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Shukhin</w:t>
            </w:r>
            <w:proofErr w:type="spellEnd"/>
            <w:r w:rsidRPr="004C3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A.A. et al. Heralded single-photon and correlated-photon-pair generation via spontaneous four-wave mixing in tapered optical fibers // Physical Review A. 2020. Vol. 101, № 5. P. 053822.</w:t>
            </w:r>
          </w:p>
          <w:p w14:paraId="25BD5B5E" w14:textId="5D478910" w:rsidR="004C3B13" w:rsidRDefault="004C3B13" w:rsidP="00D67D1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C3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Turaikhanov</w:t>
            </w:r>
            <w:proofErr w:type="spellEnd"/>
            <w:r w:rsidRPr="004C3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D.A. et al. The Formation of Single-Photon IR Wave Packets with an Orbital Angular Momentum Using Vortex Phase Plates // Optics and Spectroscopy. 2019. Vol. 126, № 1. P. 25–28.</w:t>
            </w:r>
          </w:p>
          <w:p w14:paraId="79E7BFC6" w14:textId="77777777" w:rsidR="0039337B" w:rsidRDefault="0039337B" w:rsidP="0039337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C3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Kalachev</w:t>
            </w:r>
            <w:proofErr w:type="spellEnd"/>
            <w:r w:rsidRPr="004C3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 et al. Raman quantum memory based on an ensemble of silicon-vacancy centers in diamond // Laser Physics. 2019. Vol. 29, № 10. P. 104001.</w:t>
            </w:r>
          </w:p>
          <w:p w14:paraId="202650AF" w14:textId="77777777" w:rsidR="0039337B" w:rsidRDefault="0039337B" w:rsidP="0039337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C3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Chuprina</w:t>
            </w:r>
            <w:proofErr w:type="spellEnd"/>
            <w:r w:rsidRPr="004C3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I.N., </w:t>
            </w:r>
            <w:proofErr w:type="spellStart"/>
            <w:r w:rsidRPr="004C3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Kalachev</w:t>
            </w:r>
            <w:proofErr w:type="spellEnd"/>
            <w:r w:rsidRPr="004C3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A.A. Generating frequency-bin qubits via spontaneous four-wave mixing in a photonic molecule // Physical Review A. 2019. Vol. 100, № 4. P. 043843.</w:t>
            </w:r>
          </w:p>
          <w:p w14:paraId="7DE5ABB6" w14:textId="05AB3885" w:rsidR="0039337B" w:rsidRDefault="0039337B" w:rsidP="00D67D1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3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I.N. </w:t>
            </w:r>
            <w:proofErr w:type="spellStart"/>
            <w:r w:rsidRPr="003933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Chuprina</w:t>
            </w:r>
            <w:proofErr w:type="spellEnd"/>
            <w:r w:rsidRPr="003933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N.S. </w:t>
            </w:r>
            <w:proofErr w:type="spellStart"/>
            <w:r w:rsidRPr="003933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Perminov</w:t>
            </w:r>
            <w:proofErr w:type="spellEnd"/>
            <w:r w:rsidRPr="003933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933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D.Yu</w:t>
            </w:r>
            <w:proofErr w:type="spellEnd"/>
            <w:r w:rsidRPr="003933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933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Tarankova</w:t>
            </w:r>
            <w:proofErr w:type="spellEnd"/>
            <w:r w:rsidRPr="003933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A.A. </w:t>
            </w:r>
            <w:proofErr w:type="spellStart"/>
            <w:r w:rsidRPr="003933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Kalachev</w:t>
            </w:r>
            <w:proofErr w:type="spellEnd"/>
            <w:r w:rsidRPr="003933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Generating pure single-photon states via spontaneous four-wave mixing in a system of coupled </w:t>
            </w:r>
            <w:proofErr w:type="spellStart"/>
            <w:r w:rsidRPr="003933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microresonators</w:t>
            </w:r>
            <w:proofErr w:type="spellEnd"/>
            <w:r w:rsidRPr="003933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Laser Physics Letters, </w:t>
            </w:r>
            <w:r w:rsidR="00870430" w:rsidRPr="00870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2018, </w:t>
            </w:r>
            <w:r w:rsidRPr="003933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15(10), 105104(1-6)</w:t>
            </w:r>
            <w:r w:rsidR="00870430" w:rsidRPr="00870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C233D77" w14:textId="57161231" w:rsidR="000D6B8B" w:rsidRPr="00870430" w:rsidRDefault="004C3B13" w:rsidP="0087043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C3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Akat’ev</w:t>
            </w:r>
            <w:proofErr w:type="spellEnd"/>
            <w:r w:rsidRPr="004C3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D.O. et al. Generation of narrow-band single-photon states via spontaneous parametric down-conversion for quantum memories in doped crystals // Quantum Electronics. 2018. Vol. 48, № 10. P. 902–905.</w:t>
            </w:r>
          </w:p>
        </w:tc>
      </w:tr>
    </w:tbl>
    <w:p w14:paraId="501710E7" w14:textId="77777777" w:rsidR="00AA7911" w:rsidRPr="000D6B8B" w:rsidRDefault="00AA7911" w:rsidP="0063240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sectPr w:rsidR="00AA7911" w:rsidRPr="000D6B8B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F4060"/>
    <w:multiLevelType w:val="hybridMultilevel"/>
    <w:tmpl w:val="F98C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121C5"/>
    <w:multiLevelType w:val="hybridMultilevel"/>
    <w:tmpl w:val="8FCC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11"/>
    <w:rsid w:val="00067190"/>
    <w:rsid w:val="00087846"/>
    <w:rsid w:val="000A7EAF"/>
    <w:rsid w:val="000D6B8B"/>
    <w:rsid w:val="001251DB"/>
    <w:rsid w:val="001C1ADB"/>
    <w:rsid w:val="00334396"/>
    <w:rsid w:val="0039337B"/>
    <w:rsid w:val="003D7A73"/>
    <w:rsid w:val="003F0F3C"/>
    <w:rsid w:val="00415D0D"/>
    <w:rsid w:val="00424921"/>
    <w:rsid w:val="004C3B13"/>
    <w:rsid w:val="00527FAD"/>
    <w:rsid w:val="00592E52"/>
    <w:rsid w:val="005C3E83"/>
    <w:rsid w:val="006172A9"/>
    <w:rsid w:val="006322BC"/>
    <w:rsid w:val="00632405"/>
    <w:rsid w:val="00692017"/>
    <w:rsid w:val="006C01BE"/>
    <w:rsid w:val="00720474"/>
    <w:rsid w:val="00870430"/>
    <w:rsid w:val="008B533F"/>
    <w:rsid w:val="009550AA"/>
    <w:rsid w:val="009A668D"/>
    <w:rsid w:val="009B0B00"/>
    <w:rsid w:val="009E4CAE"/>
    <w:rsid w:val="00AA7911"/>
    <w:rsid w:val="00B574EF"/>
    <w:rsid w:val="00B801BA"/>
    <w:rsid w:val="00BB4F20"/>
    <w:rsid w:val="00CA1B13"/>
    <w:rsid w:val="00D22796"/>
    <w:rsid w:val="00D67D11"/>
    <w:rsid w:val="00D83435"/>
    <w:rsid w:val="00DC6ED8"/>
    <w:rsid w:val="00E07AD2"/>
    <w:rsid w:val="00E6725E"/>
    <w:rsid w:val="00F118C8"/>
    <w:rsid w:val="00F175B2"/>
    <w:rsid w:val="00F92A80"/>
    <w:rsid w:val="00F9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2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18C8"/>
    <w:pPr>
      <w:ind w:left="720"/>
      <w:contextualSpacing/>
    </w:pPr>
  </w:style>
  <w:style w:type="character" w:styleId="a5">
    <w:name w:val="Hyperlink"/>
    <w:uiPriority w:val="99"/>
    <w:unhideWhenUsed/>
    <w:rsid w:val="006C01BE"/>
    <w:rPr>
      <w:color w:val="0000FF"/>
      <w:u w:val="single"/>
    </w:rPr>
  </w:style>
  <w:style w:type="character" w:styleId="a6">
    <w:name w:val="Emphasis"/>
    <w:basedOn w:val="a0"/>
    <w:uiPriority w:val="20"/>
    <w:qFormat/>
    <w:rsid w:val="006C01BE"/>
    <w:rPr>
      <w:i/>
      <w:iCs/>
    </w:rPr>
  </w:style>
  <w:style w:type="character" w:customStyle="1" w:styleId="hlfld-contribauthor">
    <w:name w:val="hlfld-contribauthor"/>
    <w:basedOn w:val="a0"/>
    <w:rsid w:val="006C01BE"/>
  </w:style>
  <w:style w:type="character" w:customStyle="1" w:styleId="cited-contentcbycitationarticle-contributors">
    <w:name w:val="cited-content_cbycitation_article-contributors"/>
    <w:basedOn w:val="a0"/>
    <w:rsid w:val="006C01BE"/>
  </w:style>
  <w:style w:type="character" w:customStyle="1" w:styleId="cited-contentcbycitationarticle-title">
    <w:name w:val="cited-content_cbycitation_article-title"/>
    <w:basedOn w:val="a0"/>
    <w:rsid w:val="006C01BE"/>
  </w:style>
  <w:style w:type="character" w:customStyle="1" w:styleId="referencessource">
    <w:name w:val="references__source"/>
    <w:basedOn w:val="a0"/>
    <w:rsid w:val="006C01BE"/>
  </w:style>
  <w:style w:type="character" w:customStyle="1" w:styleId="nlmyear">
    <w:name w:val="nlm_year"/>
    <w:basedOn w:val="a0"/>
    <w:rsid w:val="006C01BE"/>
  </w:style>
  <w:style w:type="character" w:customStyle="1" w:styleId="nowrap">
    <w:name w:val="nowrap"/>
    <w:basedOn w:val="a0"/>
    <w:rsid w:val="006C01BE"/>
  </w:style>
  <w:style w:type="character" w:customStyle="1" w:styleId="articleauthor-link">
    <w:name w:val="article__author-link"/>
    <w:basedOn w:val="a0"/>
    <w:rsid w:val="006C0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18C8"/>
    <w:pPr>
      <w:ind w:left="720"/>
      <w:contextualSpacing/>
    </w:pPr>
  </w:style>
  <w:style w:type="character" w:styleId="a5">
    <w:name w:val="Hyperlink"/>
    <w:uiPriority w:val="99"/>
    <w:unhideWhenUsed/>
    <w:rsid w:val="006C01BE"/>
    <w:rPr>
      <w:color w:val="0000FF"/>
      <w:u w:val="single"/>
    </w:rPr>
  </w:style>
  <w:style w:type="character" w:styleId="a6">
    <w:name w:val="Emphasis"/>
    <w:basedOn w:val="a0"/>
    <w:uiPriority w:val="20"/>
    <w:qFormat/>
    <w:rsid w:val="006C01BE"/>
    <w:rPr>
      <w:i/>
      <w:iCs/>
    </w:rPr>
  </w:style>
  <w:style w:type="character" w:customStyle="1" w:styleId="hlfld-contribauthor">
    <w:name w:val="hlfld-contribauthor"/>
    <w:basedOn w:val="a0"/>
    <w:rsid w:val="006C01BE"/>
  </w:style>
  <w:style w:type="character" w:customStyle="1" w:styleId="cited-contentcbycitationarticle-contributors">
    <w:name w:val="cited-content_cbycitation_article-contributors"/>
    <w:basedOn w:val="a0"/>
    <w:rsid w:val="006C01BE"/>
  </w:style>
  <w:style w:type="character" w:customStyle="1" w:styleId="cited-contentcbycitationarticle-title">
    <w:name w:val="cited-content_cbycitation_article-title"/>
    <w:basedOn w:val="a0"/>
    <w:rsid w:val="006C01BE"/>
  </w:style>
  <w:style w:type="character" w:customStyle="1" w:styleId="referencessource">
    <w:name w:val="references__source"/>
    <w:basedOn w:val="a0"/>
    <w:rsid w:val="006C01BE"/>
  </w:style>
  <w:style w:type="character" w:customStyle="1" w:styleId="nlmyear">
    <w:name w:val="nlm_year"/>
    <w:basedOn w:val="a0"/>
    <w:rsid w:val="006C01BE"/>
  </w:style>
  <w:style w:type="character" w:customStyle="1" w:styleId="nowrap">
    <w:name w:val="nowrap"/>
    <w:basedOn w:val="a0"/>
    <w:rsid w:val="006C01BE"/>
  </w:style>
  <w:style w:type="character" w:customStyle="1" w:styleId="articleauthor-link">
    <w:name w:val="article__author-link"/>
    <w:basedOn w:val="a0"/>
    <w:rsid w:val="006C0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ЕГИСМ</cp:lastModifiedBy>
  <cp:revision>2</cp:revision>
  <dcterms:created xsi:type="dcterms:W3CDTF">2022-03-09T12:27:00Z</dcterms:created>
  <dcterms:modified xsi:type="dcterms:W3CDTF">2022-03-09T12:27:00Z</dcterms:modified>
</cp:coreProperties>
</file>